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285" w:rsidRPr="00CA6909" w:rsidRDefault="000F270C" w:rsidP="005F1285">
      <w:pPr>
        <w:tabs>
          <w:tab w:val="left" w:pos="1440"/>
        </w:tabs>
        <w:jc w:val="center"/>
        <w:rPr>
          <w:rFonts w:ascii="Arial" w:hAnsi="Arial" w:cs="Arial"/>
          <w:b/>
          <w:color w:val="FF0000"/>
        </w:rPr>
      </w:pPr>
      <w:r>
        <w:rPr>
          <w:rFonts w:ascii="Arial" w:hAnsi="Arial" w:cs="Arial"/>
          <w:b/>
          <w:noProof/>
          <w:color w:val="FF0000"/>
          <w:lang w:val="nl-NL" w:eastAsia="nl-NL"/>
        </w:rPr>
        <w:drawing>
          <wp:inline distT="0" distB="0" distL="0" distR="0">
            <wp:extent cx="1783715" cy="814705"/>
            <wp:effectExtent l="19050" t="0" r="6985" b="0"/>
            <wp:docPr id="1" name="Afbeelding 1" descr="explosiveinvestment(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losiveinvestment(strap)"/>
                    <pic:cNvPicPr>
                      <a:picLocks noChangeAspect="1" noChangeArrowheads="1"/>
                    </pic:cNvPicPr>
                  </pic:nvPicPr>
                  <pic:blipFill>
                    <a:blip r:embed="rId8" cstate="print"/>
                    <a:srcRect/>
                    <a:stretch>
                      <a:fillRect/>
                    </a:stretch>
                  </pic:blipFill>
                  <pic:spPr bwMode="auto">
                    <a:xfrm>
                      <a:off x="0" y="0"/>
                      <a:ext cx="1783715" cy="814705"/>
                    </a:xfrm>
                    <a:prstGeom prst="rect">
                      <a:avLst/>
                    </a:prstGeom>
                    <a:noFill/>
                    <a:ln w="9525">
                      <a:noFill/>
                      <a:miter lim="800000"/>
                      <a:headEnd/>
                      <a:tailEnd/>
                    </a:ln>
                  </pic:spPr>
                </pic:pic>
              </a:graphicData>
            </a:graphic>
          </wp:inline>
        </w:drawing>
      </w:r>
    </w:p>
    <w:p w:rsidR="006B24B6" w:rsidRDefault="006B24B6" w:rsidP="006B24B6">
      <w:pPr>
        <w:tabs>
          <w:tab w:val="left" w:pos="1440"/>
        </w:tabs>
        <w:jc w:val="center"/>
        <w:rPr>
          <w:rFonts w:ascii="Arial" w:hAnsi="Arial" w:cs="Arial"/>
          <w:b/>
        </w:rPr>
      </w:pPr>
    </w:p>
    <w:p w:rsidR="005F1285" w:rsidRDefault="005F1285" w:rsidP="006B24B6">
      <w:pPr>
        <w:tabs>
          <w:tab w:val="left" w:pos="1440"/>
        </w:tabs>
        <w:rPr>
          <w:rFonts w:ascii="Arial" w:hAnsi="Arial" w:cs="Arial"/>
          <w:sz w:val="20"/>
          <w:szCs w:val="20"/>
        </w:rPr>
      </w:pPr>
    </w:p>
    <w:p w:rsidR="00FD603B" w:rsidRDefault="005F1285" w:rsidP="005F1285">
      <w:pPr>
        <w:tabs>
          <w:tab w:val="left" w:pos="1440"/>
        </w:tabs>
        <w:rPr>
          <w:rFonts w:ascii="Arial" w:hAnsi="Arial" w:cs="Arial"/>
          <w:b/>
          <w:sz w:val="20"/>
          <w:szCs w:val="20"/>
        </w:rPr>
      </w:pPr>
      <w:r>
        <w:rPr>
          <w:rFonts w:ascii="Arial" w:hAnsi="Arial" w:cs="Arial"/>
          <w:b/>
          <w:sz w:val="20"/>
          <w:szCs w:val="20"/>
        </w:rPr>
        <w:t>ADAPTING LETTERS TO FINANCIAL INSTITUTIONS</w:t>
      </w:r>
    </w:p>
    <w:p w:rsidR="005F1285" w:rsidRPr="00A50CFD" w:rsidRDefault="005F1285" w:rsidP="005F1285">
      <w:pPr>
        <w:tabs>
          <w:tab w:val="left" w:pos="1440"/>
        </w:tabs>
        <w:rPr>
          <w:rFonts w:ascii="Arial" w:hAnsi="Arial" w:cs="Arial"/>
          <w:b/>
          <w:sz w:val="20"/>
          <w:szCs w:val="20"/>
        </w:rPr>
      </w:pPr>
      <w:r>
        <w:rPr>
          <w:rFonts w:ascii="Arial" w:hAnsi="Arial" w:cs="Arial"/>
          <w:b/>
          <w:sz w:val="20"/>
          <w:szCs w:val="20"/>
        </w:rPr>
        <w:t xml:space="preserve"> </w:t>
      </w:r>
    </w:p>
    <w:p w:rsidR="005F1285" w:rsidRPr="00A50CFD" w:rsidRDefault="005F1285" w:rsidP="005F1285">
      <w:pPr>
        <w:tabs>
          <w:tab w:val="left" w:pos="1440"/>
        </w:tabs>
        <w:rPr>
          <w:rFonts w:ascii="Arial" w:hAnsi="Arial" w:cs="Arial"/>
          <w:b/>
          <w:sz w:val="20"/>
          <w:szCs w:val="20"/>
        </w:rPr>
      </w:pPr>
    </w:p>
    <w:p w:rsidR="005F1285" w:rsidRPr="00A50CFD" w:rsidRDefault="005F1285" w:rsidP="005F1285">
      <w:pPr>
        <w:tabs>
          <w:tab w:val="left" w:pos="1440"/>
        </w:tabs>
        <w:rPr>
          <w:rFonts w:ascii="Arial" w:hAnsi="Arial" w:cs="Arial"/>
          <w:sz w:val="20"/>
          <w:szCs w:val="20"/>
        </w:rPr>
      </w:pPr>
      <w:r w:rsidRPr="00A50CFD">
        <w:rPr>
          <w:rFonts w:ascii="Arial" w:hAnsi="Arial" w:cs="Arial"/>
          <w:sz w:val="20"/>
          <w:szCs w:val="20"/>
        </w:rPr>
        <w:t>Before sending the letter you should:</w:t>
      </w:r>
    </w:p>
    <w:p w:rsidR="005F1285" w:rsidRPr="00A50CFD" w:rsidRDefault="005F1285" w:rsidP="005F1285">
      <w:pPr>
        <w:numPr>
          <w:ilvl w:val="0"/>
          <w:numId w:val="1"/>
        </w:numPr>
        <w:tabs>
          <w:tab w:val="left" w:pos="1440"/>
        </w:tabs>
        <w:rPr>
          <w:rFonts w:ascii="Arial" w:hAnsi="Arial" w:cs="Arial"/>
          <w:sz w:val="20"/>
          <w:szCs w:val="20"/>
        </w:rPr>
      </w:pPr>
      <w:r w:rsidRPr="00A50CFD">
        <w:rPr>
          <w:rFonts w:ascii="Arial" w:hAnsi="Arial" w:cs="Arial"/>
          <w:sz w:val="20"/>
          <w:szCs w:val="20"/>
        </w:rPr>
        <w:t xml:space="preserve">Address the letter to the most relevant contact person in the financial institution. Ideally, this will be a member of the board or the Chief Executive </w:t>
      </w:r>
      <w:r>
        <w:rPr>
          <w:rFonts w:ascii="Arial" w:hAnsi="Arial" w:cs="Arial"/>
          <w:sz w:val="20"/>
          <w:szCs w:val="20"/>
        </w:rPr>
        <w:t>for that</w:t>
      </w:r>
      <w:r w:rsidRPr="00A50CFD">
        <w:rPr>
          <w:rFonts w:ascii="Arial" w:hAnsi="Arial" w:cs="Arial"/>
          <w:sz w:val="20"/>
          <w:szCs w:val="20"/>
        </w:rPr>
        <w:t xml:space="preserve"> financial</w:t>
      </w:r>
      <w:r>
        <w:rPr>
          <w:rFonts w:ascii="Arial" w:hAnsi="Arial" w:cs="Arial"/>
          <w:sz w:val="20"/>
          <w:szCs w:val="20"/>
        </w:rPr>
        <w:t xml:space="preserve"> institution/</w:t>
      </w:r>
      <w:r w:rsidRPr="00A50CFD">
        <w:rPr>
          <w:rFonts w:ascii="Arial" w:hAnsi="Arial" w:cs="Arial"/>
          <w:sz w:val="20"/>
          <w:szCs w:val="20"/>
        </w:rPr>
        <w:t xml:space="preserve">group. </w:t>
      </w:r>
    </w:p>
    <w:p w:rsidR="005F1285" w:rsidRPr="00A50CFD" w:rsidRDefault="004A3F08" w:rsidP="005F1285">
      <w:pPr>
        <w:numPr>
          <w:ilvl w:val="0"/>
          <w:numId w:val="1"/>
        </w:numPr>
        <w:tabs>
          <w:tab w:val="left" w:pos="1440"/>
        </w:tabs>
        <w:rPr>
          <w:rFonts w:ascii="Arial" w:hAnsi="Arial" w:cs="Arial"/>
          <w:sz w:val="20"/>
          <w:szCs w:val="20"/>
        </w:rPr>
      </w:pPr>
      <w:r>
        <w:rPr>
          <w:rFonts w:ascii="Arial" w:hAnsi="Arial" w:cs="Arial"/>
          <w:sz w:val="20"/>
          <w:szCs w:val="20"/>
        </w:rPr>
        <w:t>I</w:t>
      </w:r>
      <w:r w:rsidRPr="00A50CFD">
        <w:rPr>
          <w:rFonts w:ascii="Arial" w:hAnsi="Arial" w:cs="Arial"/>
          <w:sz w:val="20"/>
          <w:szCs w:val="20"/>
        </w:rPr>
        <w:t>f its headquarter</w:t>
      </w:r>
      <w:r>
        <w:rPr>
          <w:rFonts w:ascii="Arial" w:hAnsi="Arial" w:cs="Arial"/>
          <w:sz w:val="20"/>
          <w:szCs w:val="20"/>
        </w:rPr>
        <w:t>s are not based in your country, c</w:t>
      </w:r>
      <w:r w:rsidR="005F1285" w:rsidRPr="00A50CFD">
        <w:rPr>
          <w:rFonts w:ascii="Arial" w:hAnsi="Arial" w:cs="Arial"/>
          <w:sz w:val="20"/>
          <w:szCs w:val="20"/>
        </w:rPr>
        <w:t xml:space="preserve">opy the letter to the Chief Executive </w:t>
      </w:r>
      <w:r w:rsidR="005F1285">
        <w:rPr>
          <w:rFonts w:ascii="Arial" w:hAnsi="Arial" w:cs="Arial"/>
          <w:sz w:val="20"/>
          <w:szCs w:val="20"/>
        </w:rPr>
        <w:t>of</w:t>
      </w:r>
      <w:r w:rsidR="005F1285" w:rsidRPr="00A50CFD">
        <w:rPr>
          <w:rFonts w:ascii="Arial" w:hAnsi="Arial" w:cs="Arial"/>
          <w:sz w:val="20"/>
          <w:szCs w:val="20"/>
        </w:rPr>
        <w:t xml:space="preserve"> any subsidiaries of the group </w:t>
      </w:r>
      <w:r w:rsidR="005F1285">
        <w:rPr>
          <w:rFonts w:ascii="Arial" w:hAnsi="Arial" w:cs="Arial"/>
          <w:sz w:val="20"/>
          <w:szCs w:val="20"/>
        </w:rPr>
        <w:t xml:space="preserve">based </w:t>
      </w:r>
      <w:r w:rsidR="005F1285" w:rsidRPr="00A50CFD">
        <w:rPr>
          <w:rFonts w:ascii="Arial" w:hAnsi="Arial" w:cs="Arial"/>
          <w:sz w:val="20"/>
          <w:szCs w:val="20"/>
        </w:rPr>
        <w:t>in your country</w:t>
      </w:r>
      <w:r w:rsidR="00003DDF">
        <w:rPr>
          <w:rFonts w:ascii="Arial" w:hAnsi="Arial" w:cs="Arial"/>
          <w:sz w:val="20"/>
          <w:szCs w:val="20"/>
        </w:rPr>
        <w:t>.</w:t>
      </w:r>
    </w:p>
    <w:p w:rsidR="005F1285" w:rsidRPr="00A50CFD" w:rsidRDefault="005F1285" w:rsidP="005F1285">
      <w:pPr>
        <w:numPr>
          <w:ilvl w:val="0"/>
          <w:numId w:val="1"/>
        </w:numPr>
        <w:tabs>
          <w:tab w:val="left" w:pos="1440"/>
        </w:tabs>
        <w:rPr>
          <w:rFonts w:ascii="Arial" w:hAnsi="Arial" w:cs="Arial"/>
          <w:sz w:val="20"/>
          <w:szCs w:val="20"/>
        </w:rPr>
      </w:pPr>
      <w:r w:rsidRPr="00A50CFD">
        <w:rPr>
          <w:rFonts w:ascii="Arial" w:hAnsi="Arial" w:cs="Arial"/>
          <w:sz w:val="20"/>
          <w:szCs w:val="20"/>
        </w:rPr>
        <w:t xml:space="preserve">Insert relevant information from the </w:t>
      </w:r>
      <w:r w:rsidR="004A3F08">
        <w:rPr>
          <w:rFonts w:ascii="Arial" w:hAnsi="Arial" w:cs="Arial"/>
          <w:sz w:val="20"/>
          <w:szCs w:val="20"/>
        </w:rPr>
        <w:t xml:space="preserve">‘Worldwide Investments in Cluster Munitions; a </w:t>
      </w:r>
      <w:r w:rsidR="00BC1FBF">
        <w:rPr>
          <w:rFonts w:ascii="Arial" w:hAnsi="Arial" w:cs="Arial"/>
          <w:sz w:val="20"/>
          <w:szCs w:val="20"/>
        </w:rPr>
        <w:t>shared r</w:t>
      </w:r>
      <w:r w:rsidR="004A3F08">
        <w:rPr>
          <w:rFonts w:ascii="Arial" w:hAnsi="Arial" w:cs="Arial"/>
          <w:sz w:val="20"/>
          <w:szCs w:val="20"/>
        </w:rPr>
        <w:t xml:space="preserve">esponsibility’ </w:t>
      </w:r>
      <w:r w:rsidRPr="00A50CFD">
        <w:rPr>
          <w:rFonts w:ascii="Arial" w:hAnsi="Arial" w:cs="Arial"/>
          <w:sz w:val="20"/>
          <w:szCs w:val="20"/>
        </w:rPr>
        <w:t>report</w:t>
      </w:r>
      <w:r w:rsidR="003C6EE3">
        <w:rPr>
          <w:rFonts w:ascii="Arial" w:hAnsi="Arial" w:cs="Arial"/>
          <w:sz w:val="20"/>
          <w:szCs w:val="20"/>
        </w:rPr>
        <w:t xml:space="preserve"> by </w:t>
      </w:r>
      <w:r w:rsidR="000E7CF0">
        <w:rPr>
          <w:rFonts w:ascii="Arial" w:hAnsi="Arial" w:cs="Arial"/>
          <w:sz w:val="20"/>
          <w:szCs w:val="20"/>
        </w:rPr>
        <w:t>PAX</w:t>
      </w:r>
      <w:r w:rsidRPr="00A50CFD">
        <w:rPr>
          <w:rFonts w:ascii="Arial" w:hAnsi="Arial" w:cs="Arial"/>
          <w:sz w:val="20"/>
          <w:szCs w:val="20"/>
        </w:rPr>
        <w:t xml:space="preserve">, including the names of the </w:t>
      </w:r>
      <w:r>
        <w:rPr>
          <w:rFonts w:ascii="Arial" w:hAnsi="Arial" w:cs="Arial"/>
          <w:sz w:val="20"/>
          <w:szCs w:val="20"/>
        </w:rPr>
        <w:t xml:space="preserve">cluster munition producing </w:t>
      </w:r>
      <w:r w:rsidRPr="00A50CFD">
        <w:rPr>
          <w:rFonts w:ascii="Arial" w:hAnsi="Arial" w:cs="Arial"/>
          <w:sz w:val="20"/>
          <w:szCs w:val="20"/>
        </w:rPr>
        <w:t>company(</w:t>
      </w:r>
      <w:proofErr w:type="spellStart"/>
      <w:r w:rsidRPr="00A50CFD">
        <w:rPr>
          <w:rFonts w:ascii="Arial" w:hAnsi="Arial" w:cs="Arial"/>
          <w:sz w:val="20"/>
          <w:szCs w:val="20"/>
        </w:rPr>
        <w:t>ies</w:t>
      </w:r>
      <w:proofErr w:type="spellEnd"/>
      <w:r w:rsidRPr="00A50CFD">
        <w:rPr>
          <w:rFonts w:ascii="Arial" w:hAnsi="Arial" w:cs="Arial"/>
          <w:sz w:val="20"/>
          <w:szCs w:val="20"/>
        </w:rPr>
        <w:t xml:space="preserve">) that </w:t>
      </w:r>
      <w:r>
        <w:rPr>
          <w:rFonts w:ascii="Arial" w:hAnsi="Arial" w:cs="Arial"/>
          <w:sz w:val="20"/>
          <w:szCs w:val="20"/>
        </w:rPr>
        <w:t xml:space="preserve">it </w:t>
      </w:r>
      <w:r w:rsidRPr="00A50CFD">
        <w:rPr>
          <w:rFonts w:ascii="Arial" w:hAnsi="Arial" w:cs="Arial"/>
          <w:sz w:val="20"/>
          <w:szCs w:val="20"/>
        </w:rPr>
        <w:t>is</w:t>
      </w:r>
      <w:r>
        <w:rPr>
          <w:rFonts w:ascii="Arial" w:hAnsi="Arial" w:cs="Arial"/>
          <w:sz w:val="20"/>
          <w:szCs w:val="20"/>
        </w:rPr>
        <w:t xml:space="preserve"> investing in</w:t>
      </w:r>
      <w:r w:rsidRPr="00A50CFD">
        <w:rPr>
          <w:rFonts w:ascii="Arial" w:hAnsi="Arial" w:cs="Arial"/>
          <w:sz w:val="20"/>
          <w:szCs w:val="20"/>
        </w:rPr>
        <w:t>, the type of investment (share, bon</w:t>
      </w:r>
      <w:r>
        <w:rPr>
          <w:rFonts w:ascii="Arial" w:hAnsi="Arial" w:cs="Arial"/>
          <w:sz w:val="20"/>
          <w:szCs w:val="20"/>
        </w:rPr>
        <w:t>d</w:t>
      </w:r>
      <w:r w:rsidRPr="00A50CFD">
        <w:rPr>
          <w:rFonts w:ascii="Arial" w:hAnsi="Arial" w:cs="Arial"/>
          <w:sz w:val="20"/>
          <w:szCs w:val="20"/>
        </w:rPr>
        <w:t>, loan etc</w:t>
      </w:r>
      <w:r w:rsidR="004A3F08">
        <w:rPr>
          <w:rFonts w:ascii="Arial" w:hAnsi="Arial" w:cs="Arial"/>
          <w:sz w:val="20"/>
          <w:szCs w:val="20"/>
        </w:rPr>
        <w:t>.</w:t>
      </w:r>
      <w:r w:rsidRPr="00A50CFD">
        <w:rPr>
          <w:rFonts w:ascii="Arial" w:hAnsi="Arial" w:cs="Arial"/>
          <w:sz w:val="20"/>
          <w:szCs w:val="20"/>
        </w:rPr>
        <w:t xml:space="preserve">) and the amount of money invested. </w:t>
      </w:r>
    </w:p>
    <w:p w:rsidR="005F1285" w:rsidRDefault="005F1285" w:rsidP="005F1285">
      <w:pPr>
        <w:numPr>
          <w:ilvl w:val="0"/>
          <w:numId w:val="1"/>
        </w:numPr>
        <w:tabs>
          <w:tab w:val="left" w:pos="1440"/>
        </w:tabs>
        <w:rPr>
          <w:rFonts w:ascii="Arial" w:hAnsi="Arial" w:cs="Arial"/>
          <w:sz w:val="20"/>
          <w:szCs w:val="20"/>
        </w:rPr>
      </w:pPr>
      <w:r>
        <w:rPr>
          <w:rFonts w:ascii="Arial" w:hAnsi="Arial" w:cs="Arial"/>
          <w:sz w:val="20"/>
          <w:szCs w:val="20"/>
        </w:rPr>
        <w:t xml:space="preserve">Remember to amend all the parts of the letter highlighted in </w:t>
      </w:r>
      <w:r w:rsidRPr="007A4926">
        <w:rPr>
          <w:rFonts w:ascii="Arial" w:hAnsi="Arial" w:cs="Arial"/>
          <w:sz w:val="20"/>
          <w:szCs w:val="20"/>
          <w:highlight w:val="yellow"/>
        </w:rPr>
        <w:t>yellow</w:t>
      </w:r>
      <w:r>
        <w:rPr>
          <w:rFonts w:ascii="Arial" w:hAnsi="Arial" w:cs="Arial"/>
          <w:sz w:val="20"/>
          <w:szCs w:val="20"/>
        </w:rPr>
        <w:t xml:space="preserve">, including putting it on your organisation’s letterhead and providing your contact details where a response can be sent. </w:t>
      </w:r>
    </w:p>
    <w:p w:rsidR="005F1285" w:rsidRPr="00A50CFD" w:rsidRDefault="005F1285" w:rsidP="005F1285">
      <w:pPr>
        <w:tabs>
          <w:tab w:val="left" w:pos="1440"/>
        </w:tabs>
        <w:rPr>
          <w:rFonts w:ascii="Arial" w:hAnsi="Arial" w:cs="Arial"/>
          <w:sz w:val="20"/>
          <w:szCs w:val="20"/>
        </w:rPr>
      </w:pPr>
    </w:p>
    <w:p w:rsidR="0001038A" w:rsidRDefault="0001038A" w:rsidP="005F1285">
      <w:pPr>
        <w:tabs>
          <w:tab w:val="left" w:pos="1440"/>
        </w:tabs>
        <w:rPr>
          <w:rFonts w:ascii="Arial" w:hAnsi="Arial" w:cs="Arial"/>
          <w:b/>
          <w:sz w:val="20"/>
          <w:szCs w:val="20"/>
        </w:rPr>
      </w:pPr>
    </w:p>
    <w:p w:rsidR="005F1285" w:rsidRPr="00A50CFD" w:rsidRDefault="005F1285" w:rsidP="005F1285">
      <w:pPr>
        <w:tabs>
          <w:tab w:val="left" w:pos="1440"/>
        </w:tabs>
        <w:rPr>
          <w:rFonts w:ascii="Arial" w:hAnsi="Arial" w:cs="Arial"/>
          <w:b/>
          <w:sz w:val="20"/>
          <w:szCs w:val="20"/>
        </w:rPr>
      </w:pPr>
      <w:r>
        <w:rPr>
          <w:rFonts w:ascii="Arial" w:hAnsi="Arial" w:cs="Arial"/>
          <w:b/>
          <w:sz w:val="20"/>
          <w:szCs w:val="20"/>
        </w:rPr>
        <w:t xml:space="preserve">TEMPLATE </w:t>
      </w:r>
      <w:r w:rsidRPr="00A50CFD">
        <w:rPr>
          <w:rFonts w:ascii="Arial" w:hAnsi="Arial" w:cs="Arial"/>
          <w:b/>
          <w:sz w:val="20"/>
          <w:szCs w:val="20"/>
        </w:rPr>
        <w:t>LETTER TO FINANCIAL INSTITUTIONS</w:t>
      </w:r>
    </w:p>
    <w:p w:rsidR="005F1285" w:rsidRPr="00FF6417" w:rsidRDefault="005F1285" w:rsidP="005F1285">
      <w:pPr>
        <w:jc w:val="center"/>
        <w:rPr>
          <w:rFonts w:ascii="Arial" w:hAnsi="Arial" w:cs="Arial"/>
          <w:sz w:val="20"/>
          <w:szCs w:val="20"/>
          <w:highlight w:val="yellow"/>
          <w:lang w:val="en-US"/>
        </w:rPr>
      </w:pPr>
    </w:p>
    <w:p w:rsidR="005F1285" w:rsidRPr="00FF6417" w:rsidRDefault="005F1285" w:rsidP="005F1285">
      <w:pPr>
        <w:jc w:val="center"/>
        <w:rPr>
          <w:rFonts w:ascii="Arial" w:hAnsi="Arial" w:cs="Arial"/>
          <w:sz w:val="20"/>
          <w:szCs w:val="20"/>
          <w:lang w:val="en-US"/>
        </w:rPr>
      </w:pPr>
      <w:r w:rsidRPr="00FF6417">
        <w:rPr>
          <w:rFonts w:ascii="Arial" w:hAnsi="Arial" w:cs="Arial"/>
          <w:sz w:val="20"/>
          <w:szCs w:val="20"/>
          <w:highlight w:val="yellow"/>
          <w:lang w:val="en-US"/>
        </w:rPr>
        <w:t>[LETTERHEAD</w:t>
      </w:r>
      <w:r w:rsidRPr="00FF6417">
        <w:rPr>
          <w:rFonts w:ascii="Arial" w:hAnsi="Arial" w:cs="Arial"/>
          <w:sz w:val="20"/>
          <w:szCs w:val="20"/>
          <w:lang w:val="en-US"/>
        </w:rPr>
        <w:t>]</w:t>
      </w:r>
    </w:p>
    <w:p w:rsidR="005F1285" w:rsidRPr="00FF6417" w:rsidRDefault="005F1285" w:rsidP="005F1285">
      <w:pPr>
        <w:rPr>
          <w:rFonts w:ascii="Arial" w:hAnsi="Arial" w:cs="Arial"/>
          <w:sz w:val="20"/>
          <w:szCs w:val="20"/>
          <w:lang w:val="en-US"/>
        </w:rPr>
      </w:pPr>
    </w:p>
    <w:p w:rsidR="005F1285" w:rsidRPr="00FF6417" w:rsidRDefault="005F1285" w:rsidP="005F1285">
      <w:pPr>
        <w:rPr>
          <w:rFonts w:ascii="Arial" w:hAnsi="Arial" w:cs="Arial"/>
          <w:sz w:val="20"/>
          <w:szCs w:val="20"/>
          <w:lang w:val="en-US"/>
        </w:rPr>
      </w:pPr>
    </w:p>
    <w:p w:rsidR="005F1285" w:rsidRPr="00FF6417" w:rsidRDefault="005F1285" w:rsidP="005F1285">
      <w:pPr>
        <w:rPr>
          <w:rFonts w:ascii="Arial" w:hAnsi="Arial" w:cs="Arial"/>
          <w:sz w:val="20"/>
          <w:szCs w:val="20"/>
          <w:highlight w:val="yellow"/>
          <w:lang w:val="en-US"/>
        </w:rPr>
      </w:pPr>
      <w:r w:rsidRPr="00FF6417">
        <w:rPr>
          <w:rFonts w:ascii="Arial" w:hAnsi="Arial" w:cs="Arial"/>
          <w:sz w:val="20"/>
          <w:szCs w:val="20"/>
          <w:highlight w:val="yellow"/>
          <w:lang w:val="en-US"/>
        </w:rPr>
        <w:t xml:space="preserve">[NAME – CONTACT PERSON] </w:t>
      </w:r>
    </w:p>
    <w:p w:rsidR="005F1285" w:rsidRPr="00FF6417" w:rsidRDefault="005F1285" w:rsidP="005F1285">
      <w:pPr>
        <w:rPr>
          <w:rFonts w:ascii="Arial" w:hAnsi="Arial" w:cs="Arial"/>
          <w:sz w:val="20"/>
          <w:szCs w:val="20"/>
          <w:highlight w:val="yellow"/>
          <w:lang w:val="en-US"/>
        </w:rPr>
      </w:pPr>
      <w:r w:rsidRPr="00FF6417">
        <w:rPr>
          <w:rFonts w:ascii="Arial" w:hAnsi="Arial" w:cs="Arial"/>
          <w:sz w:val="20"/>
          <w:szCs w:val="20"/>
          <w:highlight w:val="yellow"/>
          <w:lang w:val="en-US"/>
        </w:rPr>
        <w:t>[NAME OF FINANCIAL INSTITUTION]</w:t>
      </w:r>
    </w:p>
    <w:p w:rsidR="005F1285" w:rsidRPr="00FF6417" w:rsidRDefault="005F1285" w:rsidP="005F1285">
      <w:pPr>
        <w:rPr>
          <w:rFonts w:ascii="Arial" w:hAnsi="Arial" w:cs="Arial"/>
          <w:sz w:val="20"/>
          <w:szCs w:val="20"/>
          <w:lang w:val="en-US"/>
        </w:rPr>
      </w:pPr>
      <w:r w:rsidRPr="00FF6417">
        <w:rPr>
          <w:rFonts w:ascii="Arial" w:hAnsi="Arial" w:cs="Arial"/>
          <w:sz w:val="20"/>
          <w:szCs w:val="20"/>
          <w:highlight w:val="yellow"/>
          <w:lang w:val="en-US"/>
        </w:rPr>
        <w:t>[ADDRESS]</w:t>
      </w:r>
    </w:p>
    <w:p w:rsidR="005F1285" w:rsidRPr="00FF6417" w:rsidRDefault="005F1285" w:rsidP="005F1285">
      <w:pPr>
        <w:rPr>
          <w:rFonts w:ascii="Arial" w:hAnsi="Arial" w:cs="Arial"/>
          <w:sz w:val="20"/>
          <w:szCs w:val="20"/>
          <w:lang w:val="en-US"/>
        </w:rPr>
      </w:pPr>
      <w:r w:rsidRPr="00FF6417">
        <w:rPr>
          <w:rFonts w:ascii="Arial" w:hAnsi="Arial" w:cs="Arial"/>
          <w:sz w:val="20"/>
          <w:szCs w:val="20"/>
          <w:lang w:val="en-US"/>
        </w:rPr>
        <w:tab/>
      </w:r>
    </w:p>
    <w:p w:rsidR="005F1285" w:rsidRPr="00FF6417" w:rsidRDefault="005F1285" w:rsidP="005F1285">
      <w:pPr>
        <w:rPr>
          <w:rFonts w:ascii="Arial" w:hAnsi="Arial" w:cs="Arial"/>
          <w:sz w:val="20"/>
          <w:szCs w:val="20"/>
          <w:lang w:val="en-US"/>
        </w:rPr>
      </w:pPr>
      <w:r w:rsidRPr="00FF6417">
        <w:rPr>
          <w:rFonts w:ascii="Arial" w:hAnsi="Arial" w:cs="Arial"/>
          <w:sz w:val="20"/>
          <w:szCs w:val="20"/>
          <w:highlight w:val="yellow"/>
          <w:lang w:val="en-US"/>
        </w:rPr>
        <w:t xml:space="preserve">[Date] </w:t>
      </w:r>
    </w:p>
    <w:p w:rsidR="005F1285" w:rsidRPr="00FF6417" w:rsidRDefault="005F1285" w:rsidP="005F1285">
      <w:pPr>
        <w:rPr>
          <w:rFonts w:ascii="Arial" w:hAnsi="Arial" w:cs="Arial"/>
          <w:sz w:val="20"/>
          <w:szCs w:val="20"/>
          <w:lang w:val="en-US"/>
        </w:rPr>
      </w:pPr>
    </w:p>
    <w:p w:rsidR="005F1285" w:rsidRPr="00FF6417" w:rsidRDefault="005F1285" w:rsidP="005F1285">
      <w:pPr>
        <w:rPr>
          <w:rFonts w:ascii="Arial" w:hAnsi="Arial" w:cs="Arial"/>
          <w:sz w:val="20"/>
          <w:szCs w:val="20"/>
          <w:lang w:val="en-US"/>
        </w:rPr>
      </w:pPr>
      <w:r w:rsidRPr="00FF6417">
        <w:rPr>
          <w:rFonts w:ascii="Arial" w:hAnsi="Arial" w:cs="Arial"/>
          <w:b/>
          <w:sz w:val="20"/>
          <w:szCs w:val="20"/>
          <w:lang w:val="en-US"/>
        </w:rPr>
        <w:t>Subject</w:t>
      </w:r>
      <w:r w:rsidRPr="00FF6417">
        <w:rPr>
          <w:rFonts w:ascii="Arial" w:hAnsi="Arial" w:cs="Arial"/>
          <w:sz w:val="20"/>
          <w:szCs w:val="20"/>
          <w:lang w:val="en-US"/>
        </w:rPr>
        <w:t xml:space="preserve">: </w:t>
      </w:r>
      <w:r w:rsidRPr="00FF6417">
        <w:rPr>
          <w:rFonts w:ascii="Arial" w:hAnsi="Arial" w:cs="Arial"/>
          <w:sz w:val="20"/>
          <w:szCs w:val="20"/>
          <w:highlight w:val="yellow"/>
          <w:lang w:val="en-US"/>
        </w:rPr>
        <w:t>[name of financial institution]</w:t>
      </w:r>
      <w:r w:rsidRPr="00FF6417">
        <w:rPr>
          <w:rFonts w:ascii="Arial" w:hAnsi="Arial" w:cs="Arial"/>
          <w:sz w:val="20"/>
          <w:szCs w:val="20"/>
          <w:lang w:val="en-US"/>
        </w:rPr>
        <w:t>’s involvement in cluster munitions</w:t>
      </w:r>
    </w:p>
    <w:p w:rsidR="005F1285" w:rsidRPr="00FF6417" w:rsidRDefault="005F1285" w:rsidP="005F1285">
      <w:pPr>
        <w:rPr>
          <w:rFonts w:ascii="Arial" w:hAnsi="Arial" w:cs="Arial"/>
          <w:sz w:val="20"/>
          <w:szCs w:val="20"/>
          <w:lang w:val="en-US"/>
        </w:rPr>
      </w:pPr>
    </w:p>
    <w:p w:rsidR="005F1285" w:rsidRPr="00FF6417" w:rsidRDefault="005F1285" w:rsidP="005F1285">
      <w:pPr>
        <w:rPr>
          <w:rFonts w:ascii="Arial" w:hAnsi="Arial" w:cs="Arial"/>
          <w:sz w:val="20"/>
          <w:szCs w:val="20"/>
          <w:lang w:val="en-US"/>
        </w:rPr>
      </w:pPr>
      <w:r w:rsidRPr="00FF6417">
        <w:rPr>
          <w:rFonts w:ascii="Arial" w:hAnsi="Arial" w:cs="Arial"/>
          <w:sz w:val="20"/>
          <w:szCs w:val="20"/>
          <w:lang w:val="en-US"/>
        </w:rPr>
        <w:t xml:space="preserve">Dear </w:t>
      </w:r>
      <w:r w:rsidRPr="00FF6417">
        <w:rPr>
          <w:rFonts w:ascii="Arial" w:hAnsi="Arial" w:cs="Arial"/>
          <w:sz w:val="20"/>
          <w:szCs w:val="20"/>
          <w:highlight w:val="yellow"/>
          <w:lang w:val="en-US"/>
        </w:rPr>
        <w:t>[name],</w:t>
      </w:r>
    </w:p>
    <w:p w:rsidR="005F1285" w:rsidRPr="00FF6417" w:rsidRDefault="005F1285" w:rsidP="005F1285">
      <w:pPr>
        <w:rPr>
          <w:rFonts w:ascii="Arial" w:hAnsi="Arial" w:cs="Arial"/>
          <w:sz w:val="20"/>
          <w:szCs w:val="20"/>
          <w:lang w:val="en-US"/>
        </w:rPr>
      </w:pPr>
    </w:p>
    <w:p w:rsidR="005F1285" w:rsidRPr="00FF6417" w:rsidRDefault="005F1285" w:rsidP="005F1285">
      <w:pPr>
        <w:pStyle w:val="Plattetekst"/>
        <w:rPr>
          <w:rFonts w:cs="Arial"/>
          <w:sz w:val="20"/>
          <w:lang w:val="en-US"/>
        </w:rPr>
      </w:pPr>
      <w:r w:rsidRPr="00FF6417">
        <w:rPr>
          <w:rFonts w:cs="Arial"/>
          <w:sz w:val="20"/>
          <w:lang w:val="en-US"/>
        </w:rPr>
        <w:t xml:space="preserve">We are writing to you regarding </w:t>
      </w:r>
      <w:r w:rsidRPr="00FF6417">
        <w:rPr>
          <w:rFonts w:cs="Arial"/>
          <w:sz w:val="20"/>
          <w:highlight w:val="yellow"/>
          <w:lang w:val="en-US"/>
        </w:rPr>
        <w:t>[name of financial institution]</w:t>
      </w:r>
      <w:r w:rsidRPr="00FF6417">
        <w:rPr>
          <w:rFonts w:cs="Arial"/>
          <w:sz w:val="20"/>
          <w:lang w:val="en-US"/>
        </w:rPr>
        <w:t>’s involvement in cluster munition producers.</w:t>
      </w:r>
    </w:p>
    <w:p w:rsidR="005F1285" w:rsidRPr="00FF6417" w:rsidRDefault="005F1285" w:rsidP="005F1285">
      <w:pPr>
        <w:pStyle w:val="Plattetekst"/>
        <w:rPr>
          <w:rFonts w:cs="Arial"/>
          <w:sz w:val="20"/>
          <w:lang w:val="en-US"/>
        </w:rPr>
      </w:pPr>
    </w:p>
    <w:p w:rsidR="005F1285" w:rsidRDefault="005F1285" w:rsidP="005F1285">
      <w:pPr>
        <w:rPr>
          <w:rFonts w:ascii="Arial" w:hAnsi="Arial" w:cs="Arial"/>
          <w:sz w:val="20"/>
          <w:szCs w:val="20"/>
        </w:rPr>
      </w:pPr>
      <w:r w:rsidRPr="00A50CFD">
        <w:rPr>
          <w:rFonts w:ascii="Arial" w:hAnsi="Arial" w:cs="Arial"/>
          <w:sz w:val="20"/>
          <w:szCs w:val="20"/>
        </w:rPr>
        <w:t xml:space="preserve">In a report by </w:t>
      </w:r>
      <w:r w:rsidR="00AB4476">
        <w:rPr>
          <w:rFonts w:ascii="Arial" w:hAnsi="Arial" w:cs="Arial"/>
          <w:sz w:val="20"/>
          <w:szCs w:val="20"/>
        </w:rPr>
        <w:t>Cluster Munition Coalition</w:t>
      </w:r>
      <w:r w:rsidR="00AB4476">
        <w:rPr>
          <w:rStyle w:val="Voetnootmarkering"/>
          <w:rFonts w:ascii="Arial" w:hAnsi="Arial" w:cs="Arial"/>
          <w:sz w:val="20"/>
          <w:szCs w:val="20"/>
        </w:rPr>
        <w:footnoteReference w:id="1"/>
      </w:r>
      <w:r w:rsidR="00AB4476">
        <w:rPr>
          <w:rFonts w:ascii="Arial" w:hAnsi="Arial" w:cs="Arial"/>
          <w:sz w:val="20"/>
          <w:szCs w:val="20"/>
        </w:rPr>
        <w:t xml:space="preserve"> member </w:t>
      </w:r>
      <w:r w:rsidR="000E7CF0">
        <w:rPr>
          <w:rFonts w:ascii="Arial" w:hAnsi="Arial" w:cs="Arial"/>
          <w:sz w:val="20"/>
          <w:szCs w:val="20"/>
        </w:rPr>
        <w:t>PAX</w:t>
      </w:r>
      <w:r w:rsidR="00D66859">
        <w:rPr>
          <w:rStyle w:val="Voetnootmarkering"/>
          <w:rFonts w:ascii="Arial" w:hAnsi="Arial"/>
          <w:sz w:val="20"/>
          <w:szCs w:val="20"/>
        </w:rPr>
        <w:footnoteReference w:id="2"/>
      </w:r>
      <w:r w:rsidR="0003514A">
        <w:rPr>
          <w:rFonts w:ascii="Arial" w:hAnsi="Arial" w:cs="Arial"/>
          <w:sz w:val="20"/>
          <w:szCs w:val="20"/>
        </w:rPr>
        <w:t>,</w:t>
      </w:r>
      <w:r w:rsidR="0003514A" w:rsidRPr="00A50CFD">
        <w:rPr>
          <w:rFonts w:ascii="Arial" w:hAnsi="Arial" w:cs="Arial"/>
          <w:sz w:val="20"/>
          <w:szCs w:val="20"/>
        </w:rPr>
        <w:t xml:space="preserve"> [</w:t>
      </w:r>
      <w:r w:rsidRPr="00A50CFD">
        <w:rPr>
          <w:rFonts w:ascii="Arial" w:hAnsi="Arial" w:cs="Arial"/>
          <w:sz w:val="20"/>
          <w:szCs w:val="20"/>
          <w:highlight w:val="yellow"/>
        </w:rPr>
        <w:t>name of financial institution</w:t>
      </w:r>
      <w:r w:rsidRPr="00A50CFD">
        <w:rPr>
          <w:rFonts w:ascii="Arial" w:hAnsi="Arial" w:cs="Arial"/>
          <w:sz w:val="20"/>
          <w:szCs w:val="20"/>
        </w:rPr>
        <w:t>]’s involvement in cluster munition producer(</w:t>
      </w:r>
      <w:r w:rsidRPr="00A50CFD">
        <w:rPr>
          <w:rFonts w:ascii="Arial" w:hAnsi="Arial" w:cs="Arial"/>
          <w:sz w:val="20"/>
          <w:szCs w:val="20"/>
          <w:highlight w:val="yellow"/>
        </w:rPr>
        <w:t>s</w:t>
      </w:r>
      <w:r w:rsidRPr="00A50CFD">
        <w:rPr>
          <w:rFonts w:ascii="Arial" w:hAnsi="Arial" w:cs="Arial"/>
          <w:sz w:val="20"/>
          <w:szCs w:val="20"/>
        </w:rPr>
        <w:t>) was documented. It was found that [</w:t>
      </w:r>
      <w:r w:rsidRPr="00A50CFD">
        <w:rPr>
          <w:rFonts w:ascii="Arial" w:hAnsi="Arial" w:cs="Arial"/>
          <w:sz w:val="20"/>
          <w:szCs w:val="20"/>
          <w:highlight w:val="yellow"/>
        </w:rPr>
        <w:t>name of financial institution</w:t>
      </w:r>
      <w:r w:rsidRPr="00A50CFD">
        <w:rPr>
          <w:rFonts w:ascii="Arial" w:hAnsi="Arial" w:cs="Arial"/>
          <w:sz w:val="20"/>
          <w:szCs w:val="20"/>
        </w:rPr>
        <w:t>] invests [</w:t>
      </w:r>
      <w:r w:rsidRPr="00A50CFD">
        <w:rPr>
          <w:rFonts w:ascii="Arial" w:hAnsi="Arial" w:cs="Arial"/>
          <w:sz w:val="20"/>
          <w:szCs w:val="20"/>
          <w:highlight w:val="yellow"/>
        </w:rPr>
        <w:t>amount</w:t>
      </w:r>
      <w:r w:rsidRPr="00A50CFD">
        <w:rPr>
          <w:rFonts w:ascii="Arial" w:hAnsi="Arial" w:cs="Arial"/>
          <w:sz w:val="20"/>
          <w:szCs w:val="20"/>
        </w:rPr>
        <w:t>] in [</w:t>
      </w:r>
      <w:r w:rsidRPr="00003DDF">
        <w:rPr>
          <w:rFonts w:ascii="Arial" w:hAnsi="Arial" w:cs="Arial"/>
          <w:sz w:val="20"/>
          <w:szCs w:val="20"/>
          <w:highlight w:val="yellow"/>
        </w:rPr>
        <w:t>producer</w:t>
      </w:r>
      <w:r w:rsidR="00003DDF" w:rsidRPr="00003DDF">
        <w:rPr>
          <w:rFonts w:ascii="Arial" w:hAnsi="Arial" w:cs="Arial"/>
          <w:sz w:val="20"/>
          <w:szCs w:val="20"/>
          <w:highlight w:val="yellow"/>
        </w:rPr>
        <w:t>(s)</w:t>
      </w:r>
      <w:r w:rsidRPr="00A50CFD">
        <w:rPr>
          <w:rFonts w:ascii="Arial" w:hAnsi="Arial" w:cs="Arial"/>
          <w:sz w:val="20"/>
          <w:szCs w:val="20"/>
        </w:rPr>
        <w:t xml:space="preserve">]. </w:t>
      </w:r>
      <w:r w:rsidR="00D66859">
        <w:rPr>
          <w:rFonts w:ascii="Arial" w:hAnsi="Arial" w:cs="Arial"/>
          <w:sz w:val="20"/>
          <w:szCs w:val="20"/>
        </w:rPr>
        <w:t xml:space="preserve">Please find the full </w:t>
      </w:r>
      <w:r w:rsidRPr="00A50CFD">
        <w:rPr>
          <w:rFonts w:ascii="Arial" w:hAnsi="Arial" w:cs="Arial"/>
          <w:sz w:val="20"/>
          <w:szCs w:val="20"/>
        </w:rPr>
        <w:t>report here</w:t>
      </w:r>
      <w:r w:rsidR="009631DC">
        <w:rPr>
          <w:rFonts w:ascii="Arial" w:hAnsi="Arial" w:cs="Arial"/>
          <w:sz w:val="20"/>
          <w:szCs w:val="20"/>
        </w:rPr>
        <w:t xml:space="preserve">: </w:t>
      </w:r>
      <w:hyperlink r:id="rId9" w:history="1">
        <w:r w:rsidR="00560447" w:rsidRPr="00CA6FF0">
          <w:rPr>
            <w:rStyle w:val="Hyperlink"/>
            <w:rFonts w:ascii="Arial" w:hAnsi="Arial" w:cs="Arial"/>
            <w:sz w:val="20"/>
            <w:szCs w:val="20"/>
          </w:rPr>
          <w:t>http://www.stopexplosiveinvestments.org/report</w:t>
        </w:r>
      </w:hyperlink>
      <w:r w:rsidR="00560447">
        <w:rPr>
          <w:rFonts w:ascii="Arial" w:hAnsi="Arial" w:cs="Arial"/>
          <w:sz w:val="20"/>
          <w:szCs w:val="20"/>
        </w:rPr>
        <w:t xml:space="preserve"> </w:t>
      </w:r>
    </w:p>
    <w:p w:rsidR="00D66859" w:rsidRDefault="00D66859" w:rsidP="005F1285">
      <w:pPr>
        <w:rPr>
          <w:rFonts w:ascii="Arial" w:hAnsi="Arial" w:cs="Arial"/>
          <w:sz w:val="20"/>
          <w:szCs w:val="20"/>
        </w:rPr>
      </w:pPr>
    </w:p>
    <w:p w:rsidR="005F1285" w:rsidRPr="00A50CFD" w:rsidRDefault="005F1285" w:rsidP="005F1285">
      <w:pPr>
        <w:rPr>
          <w:rFonts w:ascii="Arial" w:hAnsi="Arial" w:cs="Arial"/>
          <w:sz w:val="20"/>
          <w:szCs w:val="20"/>
        </w:rPr>
      </w:pPr>
      <w:r w:rsidRPr="00A50CFD">
        <w:rPr>
          <w:rFonts w:ascii="Arial" w:hAnsi="Arial" w:cs="Arial"/>
          <w:sz w:val="20"/>
          <w:szCs w:val="20"/>
        </w:rPr>
        <w:lastRenderedPageBreak/>
        <w:t xml:space="preserve">A cluster munition is a weapon that can contain up to several hundred small explosive </w:t>
      </w:r>
      <w:proofErr w:type="spellStart"/>
      <w:r w:rsidRPr="00A50CFD">
        <w:rPr>
          <w:rFonts w:ascii="Arial" w:hAnsi="Arial" w:cs="Arial"/>
          <w:sz w:val="20"/>
          <w:szCs w:val="20"/>
        </w:rPr>
        <w:t>submunitions</w:t>
      </w:r>
      <w:proofErr w:type="spellEnd"/>
      <w:r w:rsidRPr="00A50CFD">
        <w:rPr>
          <w:rFonts w:ascii="Arial" w:hAnsi="Arial" w:cs="Arial"/>
          <w:sz w:val="20"/>
          <w:szCs w:val="20"/>
        </w:rPr>
        <w:t xml:space="preserve">. Dropped from the air or fired from the ground, cluster munitions break open in mid-air and scatter these </w:t>
      </w:r>
      <w:proofErr w:type="spellStart"/>
      <w:r w:rsidRPr="00A50CFD">
        <w:rPr>
          <w:rFonts w:ascii="Arial" w:hAnsi="Arial" w:cs="Arial"/>
          <w:sz w:val="20"/>
          <w:szCs w:val="20"/>
        </w:rPr>
        <w:t>submunitions</w:t>
      </w:r>
      <w:proofErr w:type="spellEnd"/>
      <w:r w:rsidRPr="00A50CFD">
        <w:rPr>
          <w:rFonts w:ascii="Arial" w:hAnsi="Arial" w:cs="Arial"/>
          <w:sz w:val="20"/>
          <w:szCs w:val="20"/>
        </w:rPr>
        <w:t xml:space="preserve"> randomly over a wide area. Anyone within the strike zone is likely to be </w:t>
      </w:r>
      <w:r w:rsidR="002F4AD6">
        <w:rPr>
          <w:rFonts w:ascii="Arial" w:hAnsi="Arial" w:cs="Arial"/>
          <w:sz w:val="20"/>
          <w:szCs w:val="20"/>
        </w:rPr>
        <w:t>killed or severely injured</w:t>
      </w:r>
      <w:r w:rsidRPr="00A50CFD">
        <w:rPr>
          <w:rFonts w:ascii="Arial" w:hAnsi="Arial" w:cs="Arial"/>
          <w:sz w:val="20"/>
          <w:szCs w:val="20"/>
        </w:rPr>
        <w:t xml:space="preserve">. Many </w:t>
      </w:r>
      <w:proofErr w:type="spellStart"/>
      <w:r w:rsidRPr="00A50CFD">
        <w:rPr>
          <w:rFonts w:ascii="Arial" w:hAnsi="Arial" w:cs="Arial"/>
          <w:sz w:val="20"/>
          <w:szCs w:val="20"/>
        </w:rPr>
        <w:t>submunitions</w:t>
      </w:r>
      <w:proofErr w:type="spellEnd"/>
      <w:r w:rsidRPr="00A50CFD">
        <w:rPr>
          <w:rFonts w:ascii="Arial" w:hAnsi="Arial" w:cs="Arial"/>
          <w:sz w:val="20"/>
          <w:szCs w:val="20"/>
        </w:rPr>
        <w:t xml:space="preserve"> fail to explode as intended, leaving behind huge quantities of de facto landmines which continue to kill and injure for years, even decades after use. Tens of thousands of civilians have </w:t>
      </w:r>
      <w:r w:rsidR="002F4AD6">
        <w:rPr>
          <w:rFonts w:ascii="Arial" w:hAnsi="Arial" w:cs="Arial"/>
          <w:sz w:val="20"/>
          <w:szCs w:val="20"/>
        </w:rPr>
        <w:t>suffered globally as a result of</w:t>
      </w:r>
      <w:r w:rsidRPr="00A50CFD">
        <w:rPr>
          <w:rFonts w:ascii="Arial" w:hAnsi="Arial" w:cs="Arial"/>
          <w:sz w:val="20"/>
          <w:szCs w:val="20"/>
        </w:rPr>
        <w:t xml:space="preserve"> these weapons.</w:t>
      </w:r>
    </w:p>
    <w:p w:rsidR="005F1285" w:rsidRPr="00A50CFD" w:rsidRDefault="005F1285" w:rsidP="005F1285">
      <w:pPr>
        <w:rPr>
          <w:rFonts w:ascii="Arial" w:hAnsi="Arial" w:cs="Arial"/>
          <w:sz w:val="20"/>
          <w:szCs w:val="20"/>
        </w:rPr>
      </w:pPr>
    </w:p>
    <w:p w:rsidR="005F1285" w:rsidRDefault="005F1285" w:rsidP="005F1285">
      <w:pPr>
        <w:rPr>
          <w:rFonts w:ascii="Arial" w:hAnsi="Arial" w:cs="Arial"/>
          <w:sz w:val="20"/>
          <w:szCs w:val="20"/>
        </w:rPr>
      </w:pPr>
      <w:r w:rsidRPr="00A50CFD">
        <w:rPr>
          <w:rFonts w:ascii="Arial" w:hAnsi="Arial" w:cs="Arial"/>
          <w:sz w:val="20"/>
          <w:szCs w:val="20"/>
        </w:rPr>
        <w:t xml:space="preserve">In response to the humanitarian impact </w:t>
      </w:r>
      <w:r w:rsidR="002F4AD6">
        <w:rPr>
          <w:rFonts w:ascii="Arial" w:hAnsi="Arial" w:cs="Arial"/>
          <w:sz w:val="20"/>
          <w:szCs w:val="20"/>
        </w:rPr>
        <w:t xml:space="preserve">of </w:t>
      </w:r>
      <w:r w:rsidRPr="00A50CFD">
        <w:rPr>
          <w:rFonts w:ascii="Arial" w:hAnsi="Arial" w:cs="Arial"/>
          <w:sz w:val="20"/>
          <w:szCs w:val="20"/>
        </w:rPr>
        <w:t xml:space="preserve">these indiscriminate weapons, cluster munitions have been banned under the 2008 Convention on Cluster </w:t>
      </w:r>
      <w:r w:rsidR="00626C6C" w:rsidRPr="00A50CFD">
        <w:rPr>
          <w:rFonts w:ascii="Arial" w:hAnsi="Arial" w:cs="Arial"/>
          <w:sz w:val="20"/>
          <w:szCs w:val="20"/>
        </w:rPr>
        <w:t>Munitions</w:t>
      </w:r>
      <w:r w:rsidR="00626C6C">
        <w:rPr>
          <w:rFonts w:ascii="Arial" w:hAnsi="Arial" w:cs="Arial"/>
          <w:sz w:val="20"/>
          <w:szCs w:val="20"/>
        </w:rPr>
        <w:t xml:space="preserve">. </w:t>
      </w:r>
      <w:r w:rsidR="00FF6417">
        <w:rPr>
          <w:rFonts w:ascii="Arial" w:hAnsi="Arial" w:cs="Arial"/>
          <w:sz w:val="20"/>
          <w:szCs w:val="20"/>
        </w:rPr>
        <w:t>T</w:t>
      </w:r>
      <w:bookmarkStart w:id="0" w:name="_GoBack"/>
      <w:bookmarkEnd w:id="0"/>
      <w:r w:rsidR="003748B0">
        <w:rPr>
          <w:rFonts w:ascii="Arial" w:hAnsi="Arial" w:cs="Arial"/>
          <w:sz w:val="20"/>
          <w:szCs w:val="20"/>
        </w:rPr>
        <w:t xml:space="preserve">o date, </w:t>
      </w:r>
      <w:r w:rsidR="0032404A">
        <w:rPr>
          <w:rFonts w:ascii="Arial" w:hAnsi="Arial" w:cs="Arial"/>
          <w:sz w:val="20"/>
          <w:szCs w:val="20"/>
        </w:rPr>
        <w:t>well over 110</w:t>
      </w:r>
      <w:r w:rsidRPr="00A50CFD">
        <w:rPr>
          <w:rFonts w:ascii="Arial" w:hAnsi="Arial" w:cs="Arial"/>
          <w:sz w:val="20"/>
          <w:szCs w:val="20"/>
        </w:rPr>
        <w:t xml:space="preserve"> governments</w:t>
      </w:r>
      <w:r w:rsidR="003C6EE3">
        <w:rPr>
          <w:rFonts w:ascii="Arial" w:hAnsi="Arial" w:cs="Arial"/>
          <w:sz w:val="20"/>
          <w:szCs w:val="20"/>
        </w:rPr>
        <w:t xml:space="preserve"> ha</w:t>
      </w:r>
      <w:r w:rsidR="00003DDF">
        <w:rPr>
          <w:rFonts w:ascii="Arial" w:hAnsi="Arial" w:cs="Arial"/>
          <w:sz w:val="20"/>
          <w:szCs w:val="20"/>
        </w:rPr>
        <w:t>ve</w:t>
      </w:r>
      <w:r w:rsidR="003C6EE3">
        <w:rPr>
          <w:rFonts w:ascii="Arial" w:hAnsi="Arial" w:cs="Arial"/>
          <w:sz w:val="20"/>
          <w:szCs w:val="20"/>
        </w:rPr>
        <w:t xml:space="preserve"> joined the convention</w:t>
      </w:r>
      <w:r w:rsidR="002F4AD6">
        <w:rPr>
          <w:rFonts w:ascii="Arial" w:hAnsi="Arial" w:cs="Arial"/>
          <w:sz w:val="20"/>
          <w:szCs w:val="20"/>
        </w:rPr>
        <w:t xml:space="preserve"> and the number continues to grow – establishing a strong norm against the use of cluster munitions that helps to protect civilians worldwide in times of conflict</w:t>
      </w:r>
      <w:r w:rsidRPr="00A50CFD">
        <w:rPr>
          <w:rFonts w:ascii="Arial" w:hAnsi="Arial" w:cs="Arial"/>
          <w:sz w:val="20"/>
          <w:szCs w:val="20"/>
        </w:rPr>
        <w:t xml:space="preserve">. </w:t>
      </w:r>
    </w:p>
    <w:p w:rsidR="002F4AD6" w:rsidRPr="00A50CFD" w:rsidRDefault="002F4AD6" w:rsidP="005F1285">
      <w:pPr>
        <w:rPr>
          <w:rFonts w:ascii="Arial" w:hAnsi="Arial" w:cs="Arial"/>
          <w:sz w:val="20"/>
          <w:szCs w:val="20"/>
        </w:rPr>
      </w:pPr>
    </w:p>
    <w:p w:rsidR="002F4AD6" w:rsidRPr="00A50CFD" w:rsidRDefault="002F4AD6" w:rsidP="002F4AD6">
      <w:pPr>
        <w:tabs>
          <w:tab w:val="left" w:pos="1440"/>
        </w:tabs>
        <w:rPr>
          <w:rFonts w:ascii="Arial" w:hAnsi="Arial" w:cs="Arial"/>
          <w:sz w:val="20"/>
          <w:szCs w:val="20"/>
        </w:rPr>
      </w:pPr>
      <w:r w:rsidRPr="002F4AD6">
        <w:rPr>
          <w:rFonts w:ascii="Arial" w:hAnsi="Arial" w:cs="Arial"/>
          <w:sz w:val="20"/>
          <w:szCs w:val="20"/>
          <w:highlight w:val="yellow"/>
        </w:rPr>
        <w:t>[Add this paragraph if your country has joined the CCM, otherwise remove] The government of [COUNTRY] has joined the Convention on Cluster Munitions (CCM) and has banned the use, production, transfer, and stockpiling of cluster munitions as well as assistance of such prohibited activities.</w:t>
      </w:r>
      <w:r>
        <w:rPr>
          <w:rFonts w:ascii="Arial" w:hAnsi="Arial" w:cs="Arial"/>
          <w:sz w:val="20"/>
          <w:szCs w:val="20"/>
        </w:rPr>
        <w:t xml:space="preserve"> </w:t>
      </w:r>
    </w:p>
    <w:p w:rsidR="005F1285" w:rsidRPr="00A50CFD" w:rsidRDefault="005F1285" w:rsidP="005F1285">
      <w:pPr>
        <w:rPr>
          <w:rFonts w:ascii="Arial" w:hAnsi="Arial" w:cs="Arial"/>
          <w:sz w:val="20"/>
          <w:szCs w:val="20"/>
        </w:rPr>
      </w:pPr>
    </w:p>
    <w:p w:rsidR="00D66859" w:rsidRDefault="005F1285" w:rsidP="005F1285">
      <w:pPr>
        <w:rPr>
          <w:rFonts w:ascii="Arial" w:hAnsi="Arial" w:cs="Arial"/>
          <w:sz w:val="20"/>
          <w:szCs w:val="20"/>
        </w:rPr>
      </w:pPr>
      <w:r w:rsidRPr="00A50CFD">
        <w:rPr>
          <w:rFonts w:ascii="Arial" w:hAnsi="Arial" w:cs="Arial"/>
          <w:sz w:val="20"/>
          <w:szCs w:val="20"/>
        </w:rPr>
        <w:t xml:space="preserve">Investing in cluster munition producers constitutes as assistance to the production of cluster munitions and therefore </w:t>
      </w:r>
      <w:r>
        <w:rPr>
          <w:rFonts w:ascii="Arial" w:hAnsi="Arial" w:cs="Arial"/>
          <w:sz w:val="20"/>
          <w:szCs w:val="20"/>
        </w:rPr>
        <w:t xml:space="preserve">we believe </w:t>
      </w:r>
      <w:r w:rsidRPr="00A50CFD">
        <w:rPr>
          <w:rFonts w:ascii="Arial" w:hAnsi="Arial" w:cs="Arial"/>
          <w:sz w:val="20"/>
          <w:szCs w:val="20"/>
        </w:rPr>
        <w:t xml:space="preserve">makes </w:t>
      </w:r>
      <w:r w:rsidRPr="00A50CFD">
        <w:rPr>
          <w:rFonts w:ascii="Arial" w:hAnsi="Arial" w:cs="Arial"/>
          <w:sz w:val="20"/>
          <w:szCs w:val="20"/>
          <w:highlight w:val="yellow"/>
        </w:rPr>
        <w:t>[name of financial institution]</w:t>
      </w:r>
      <w:r w:rsidRPr="00A50CFD">
        <w:rPr>
          <w:rFonts w:ascii="Arial" w:hAnsi="Arial" w:cs="Arial"/>
          <w:sz w:val="20"/>
          <w:szCs w:val="20"/>
        </w:rPr>
        <w:t xml:space="preserve"> complicit in the production of these indiscriminate weapons</w:t>
      </w:r>
      <w:r w:rsidRPr="00B444CE">
        <w:rPr>
          <w:rFonts w:ascii="Arial" w:hAnsi="Arial" w:cs="Arial"/>
          <w:sz w:val="20"/>
          <w:szCs w:val="20"/>
        </w:rPr>
        <w:t xml:space="preserve">. </w:t>
      </w:r>
      <w:r w:rsidR="003A05FD" w:rsidRPr="003A05FD">
        <w:rPr>
          <w:rFonts w:ascii="Arial" w:hAnsi="Arial" w:cs="Arial"/>
          <w:sz w:val="20"/>
          <w:szCs w:val="20"/>
        </w:rPr>
        <w:t xml:space="preserve">Cluster munitions are widely acknowledged to be unacceptable weapons. In </w:t>
      </w:r>
      <w:r w:rsidR="003A05FD">
        <w:rPr>
          <w:rFonts w:ascii="Arial" w:hAnsi="Arial" w:cs="Arial"/>
          <w:sz w:val="20"/>
          <w:szCs w:val="20"/>
        </w:rPr>
        <w:t>joining th</w:t>
      </w:r>
      <w:r w:rsidR="003A05FD" w:rsidRPr="003A05FD">
        <w:rPr>
          <w:rFonts w:ascii="Arial" w:hAnsi="Arial" w:cs="Arial"/>
          <w:sz w:val="20"/>
          <w:szCs w:val="20"/>
        </w:rPr>
        <w:t>e C</w:t>
      </w:r>
      <w:r w:rsidR="00003DDF">
        <w:rPr>
          <w:rFonts w:ascii="Arial" w:hAnsi="Arial" w:cs="Arial"/>
          <w:sz w:val="20"/>
          <w:szCs w:val="20"/>
        </w:rPr>
        <w:t>onvention on Cluster Munitions</w:t>
      </w:r>
      <w:r w:rsidR="003A05FD" w:rsidRPr="003A05FD">
        <w:rPr>
          <w:rFonts w:ascii="Arial" w:hAnsi="Arial" w:cs="Arial"/>
          <w:sz w:val="20"/>
          <w:szCs w:val="20"/>
        </w:rPr>
        <w:t xml:space="preserve">, </w:t>
      </w:r>
      <w:r w:rsidR="002F4AD6">
        <w:rPr>
          <w:rFonts w:ascii="Arial" w:hAnsi="Arial" w:cs="Arial"/>
          <w:sz w:val="20"/>
          <w:szCs w:val="20"/>
        </w:rPr>
        <w:t>more than half the world has</w:t>
      </w:r>
      <w:r w:rsidR="003A05FD" w:rsidRPr="003A05FD">
        <w:rPr>
          <w:rFonts w:ascii="Arial" w:hAnsi="Arial" w:cs="Arial"/>
          <w:sz w:val="20"/>
          <w:szCs w:val="20"/>
        </w:rPr>
        <w:t xml:space="preserve"> agreed to ban these weapons. Financial institutions should, therefore, avoid any involvement in the manufacture of </w:t>
      </w:r>
      <w:r w:rsidR="002F4AD6">
        <w:rPr>
          <w:rFonts w:ascii="Arial" w:hAnsi="Arial" w:cs="Arial"/>
          <w:sz w:val="20"/>
          <w:szCs w:val="20"/>
        </w:rPr>
        <w:t>cluster munitions</w:t>
      </w:r>
      <w:r w:rsidR="003A05FD" w:rsidRPr="003A05FD">
        <w:rPr>
          <w:rFonts w:ascii="Arial" w:hAnsi="Arial" w:cs="Arial"/>
          <w:sz w:val="20"/>
          <w:szCs w:val="20"/>
        </w:rPr>
        <w:t xml:space="preserve">. </w:t>
      </w:r>
    </w:p>
    <w:p w:rsidR="002F4AD6" w:rsidRDefault="002F4AD6" w:rsidP="005F1285">
      <w:pPr>
        <w:rPr>
          <w:rFonts w:ascii="Arial" w:hAnsi="Arial" w:cs="Arial"/>
          <w:sz w:val="20"/>
          <w:szCs w:val="20"/>
        </w:rPr>
      </w:pPr>
    </w:p>
    <w:p w:rsidR="005F1285" w:rsidRPr="00A50CFD" w:rsidRDefault="003A05FD" w:rsidP="005F1285">
      <w:pPr>
        <w:rPr>
          <w:rFonts w:ascii="Arial" w:hAnsi="Arial" w:cs="Arial"/>
          <w:sz w:val="20"/>
          <w:szCs w:val="20"/>
        </w:rPr>
      </w:pPr>
      <w:r w:rsidRPr="003A05FD">
        <w:rPr>
          <w:rFonts w:ascii="Arial" w:hAnsi="Arial" w:cs="Arial"/>
          <w:sz w:val="20"/>
          <w:szCs w:val="20"/>
        </w:rPr>
        <w:t xml:space="preserve">Financial institutions sometimes regard financing or providing financial services to companies as a neutral activity. But investing in a company clearly supports that company's objectives by raising the capital it needs to pursue them. In delivering a financial service to a company, a financial institution signifies its approval of this company's objectives. Financing a company involved in cluster munitions facilitates production of these weapons. </w:t>
      </w:r>
      <w:r w:rsidR="005F1285" w:rsidRPr="00F96531">
        <w:rPr>
          <w:rFonts w:ascii="Arial" w:hAnsi="Arial" w:cs="Arial"/>
          <w:sz w:val="20"/>
          <w:szCs w:val="20"/>
        </w:rPr>
        <w:t>Therefore</w:t>
      </w:r>
      <w:r w:rsidR="005F1285" w:rsidRPr="00A50CFD">
        <w:rPr>
          <w:rFonts w:ascii="Arial" w:hAnsi="Arial" w:cs="Arial"/>
          <w:sz w:val="20"/>
          <w:szCs w:val="20"/>
        </w:rPr>
        <w:t xml:space="preserve">, we urge you to end your company’s involvement as soon as possible. Moreover, we ask </w:t>
      </w:r>
      <w:r w:rsidR="005F1285" w:rsidRPr="00A50CFD">
        <w:rPr>
          <w:rFonts w:ascii="Arial" w:hAnsi="Arial" w:cs="Arial"/>
          <w:sz w:val="20"/>
          <w:szCs w:val="20"/>
          <w:highlight w:val="yellow"/>
        </w:rPr>
        <w:t>[name of financial institution]</w:t>
      </w:r>
      <w:r w:rsidR="005F1285" w:rsidRPr="00A50CFD">
        <w:rPr>
          <w:rFonts w:ascii="Arial" w:hAnsi="Arial" w:cs="Arial"/>
          <w:sz w:val="20"/>
          <w:szCs w:val="20"/>
        </w:rPr>
        <w:t xml:space="preserve"> to implement a transparent and comprehensive policy to ensure that your company will cease any further involvement in </w:t>
      </w:r>
      <w:r w:rsidR="001E1794">
        <w:rPr>
          <w:rFonts w:ascii="Arial" w:hAnsi="Arial" w:cs="Arial"/>
          <w:sz w:val="20"/>
          <w:szCs w:val="20"/>
        </w:rPr>
        <w:t>companies that produce cluster munitions</w:t>
      </w:r>
      <w:r w:rsidR="005F1285" w:rsidRPr="00A50CFD">
        <w:rPr>
          <w:rFonts w:ascii="Arial" w:hAnsi="Arial" w:cs="Arial"/>
          <w:sz w:val="20"/>
          <w:szCs w:val="20"/>
        </w:rPr>
        <w:t>.</w:t>
      </w:r>
    </w:p>
    <w:p w:rsidR="005F1285" w:rsidRPr="001E1794" w:rsidRDefault="005F1285" w:rsidP="005F1285">
      <w:pPr>
        <w:rPr>
          <w:rFonts w:ascii="Arial" w:hAnsi="Arial" w:cs="Arial"/>
          <w:sz w:val="20"/>
          <w:szCs w:val="20"/>
        </w:rPr>
      </w:pPr>
    </w:p>
    <w:p w:rsidR="005F1285" w:rsidRPr="00A50CFD" w:rsidRDefault="005F1285" w:rsidP="005F1285">
      <w:pPr>
        <w:rPr>
          <w:rFonts w:ascii="Arial" w:hAnsi="Arial" w:cs="Arial"/>
          <w:sz w:val="20"/>
          <w:szCs w:val="20"/>
        </w:rPr>
      </w:pPr>
      <w:r w:rsidRPr="00197442">
        <w:rPr>
          <w:rFonts w:ascii="Arial" w:hAnsi="Arial" w:cs="Arial"/>
          <w:sz w:val="20"/>
          <w:szCs w:val="20"/>
        </w:rPr>
        <w:t xml:space="preserve">An increasing number of financial institutions have disinvested from cluster munition producers </w:t>
      </w:r>
      <w:r w:rsidRPr="00A50CFD">
        <w:rPr>
          <w:rFonts w:ascii="Arial" w:hAnsi="Arial" w:cs="Arial"/>
          <w:sz w:val="20"/>
          <w:szCs w:val="20"/>
        </w:rPr>
        <w:t xml:space="preserve">and implemented a transparent and comprehensive </w:t>
      </w:r>
      <w:r w:rsidR="00197442">
        <w:rPr>
          <w:rFonts w:ascii="Arial" w:hAnsi="Arial" w:cs="Arial"/>
          <w:sz w:val="20"/>
          <w:szCs w:val="20"/>
        </w:rPr>
        <w:t xml:space="preserve">exclusion </w:t>
      </w:r>
      <w:r w:rsidRPr="00A50CFD">
        <w:rPr>
          <w:rFonts w:ascii="Arial" w:hAnsi="Arial" w:cs="Arial"/>
          <w:sz w:val="20"/>
          <w:szCs w:val="20"/>
        </w:rPr>
        <w:t xml:space="preserve">policy </w:t>
      </w:r>
      <w:r w:rsidR="00197442">
        <w:rPr>
          <w:rFonts w:ascii="Arial" w:hAnsi="Arial" w:cs="Arial"/>
          <w:sz w:val="20"/>
          <w:szCs w:val="20"/>
        </w:rPr>
        <w:t xml:space="preserve">for </w:t>
      </w:r>
      <w:r w:rsidRPr="00A50CFD">
        <w:rPr>
          <w:rFonts w:ascii="Arial" w:hAnsi="Arial" w:cs="Arial"/>
          <w:sz w:val="20"/>
          <w:szCs w:val="20"/>
        </w:rPr>
        <w:t>companies that produce cluster munitions</w:t>
      </w:r>
      <w:r w:rsidR="00197442">
        <w:rPr>
          <w:rFonts w:ascii="Arial" w:hAnsi="Arial" w:cs="Arial"/>
          <w:sz w:val="20"/>
          <w:szCs w:val="20"/>
        </w:rPr>
        <w:t>,</w:t>
      </w:r>
      <w:r>
        <w:rPr>
          <w:rFonts w:ascii="Arial" w:hAnsi="Arial" w:cs="Arial"/>
          <w:sz w:val="20"/>
          <w:szCs w:val="20"/>
        </w:rPr>
        <w:t xml:space="preserve"> as the </w:t>
      </w:r>
      <w:r w:rsidR="000E7CF0">
        <w:rPr>
          <w:rFonts w:ascii="Arial" w:hAnsi="Arial" w:cs="Arial"/>
          <w:sz w:val="20"/>
          <w:szCs w:val="20"/>
        </w:rPr>
        <w:t>PAX</w:t>
      </w:r>
      <w:r>
        <w:rPr>
          <w:rFonts w:ascii="Arial" w:hAnsi="Arial" w:cs="Arial"/>
          <w:sz w:val="20"/>
          <w:szCs w:val="20"/>
        </w:rPr>
        <w:t xml:space="preserve"> report documents</w:t>
      </w:r>
      <w:r w:rsidRPr="00A50CFD">
        <w:rPr>
          <w:rFonts w:ascii="Arial" w:hAnsi="Arial" w:cs="Arial"/>
          <w:sz w:val="20"/>
          <w:szCs w:val="20"/>
        </w:rPr>
        <w:t>. These financial institutions do not consider cluster munition</w:t>
      </w:r>
      <w:r w:rsidR="00D66859">
        <w:rPr>
          <w:rFonts w:ascii="Arial" w:hAnsi="Arial" w:cs="Arial"/>
          <w:sz w:val="20"/>
          <w:szCs w:val="20"/>
        </w:rPr>
        <w:t>s</w:t>
      </w:r>
      <w:r w:rsidRPr="00A50CFD">
        <w:rPr>
          <w:rFonts w:ascii="Arial" w:hAnsi="Arial" w:cs="Arial"/>
          <w:sz w:val="20"/>
          <w:szCs w:val="20"/>
        </w:rPr>
        <w:t xml:space="preserve"> producers appropriate business partners.</w:t>
      </w:r>
    </w:p>
    <w:p w:rsidR="005F1285" w:rsidRPr="00A50CFD" w:rsidRDefault="005F1285" w:rsidP="005F1285">
      <w:pPr>
        <w:rPr>
          <w:rFonts w:ascii="Arial" w:hAnsi="Arial" w:cs="Arial"/>
          <w:sz w:val="20"/>
          <w:szCs w:val="20"/>
        </w:rPr>
      </w:pPr>
    </w:p>
    <w:p w:rsidR="005F1285" w:rsidRPr="00A50CFD" w:rsidRDefault="005F1285" w:rsidP="005F1285">
      <w:pPr>
        <w:rPr>
          <w:rFonts w:ascii="Arial" w:hAnsi="Arial" w:cs="Arial"/>
          <w:sz w:val="20"/>
          <w:szCs w:val="20"/>
        </w:rPr>
      </w:pPr>
      <w:r w:rsidRPr="00A50CFD">
        <w:rPr>
          <w:rFonts w:ascii="Arial" w:hAnsi="Arial" w:cs="Arial"/>
          <w:sz w:val="20"/>
          <w:szCs w:val="20"/>
        </w:rPr>
        <w:t xml:space="preserve">We hope that </w:t>
      </w:r>
      <w:r w:rsidRPr="00A50CFD">
        <w:rPr>
          <w:rFonts w:ascii="Arial" w:hAnsi="Arial" w:cs="Arial"/>
          <w:sz w:val="20"/>
          <w:szCs w:val="20"/>
          <w:highlight w:val="yellow"/>
        </w:rPr>
        <w:t>[name of financial institution]</w:t>
      </w:r>
      <w:r w:rsidRPr="00A50CFD">
        <w:rPr>
          <w:rFonts w:ascii="Arial" w:hAnsi="Arial" w:cs="Arial"/>
          <w:sz w:val="20"/>
          <w:szCs w:val="20"/>
        </w:rPr>
        <w:t xml:space="preserve"> will be the next financial institution to ban any involvement in cluster munitions by implementing a comprehensive policy. </w:t>
      </w:r>
    </w:p>
    <w:p w:rsidR="005F1285" w:rsidRPr="00A50CFD" w:rsidRDefault="005F1285" w:rsidP="005F1285">
      <w:pPr>
        <w:rPr>
          <w:rFonts w:ascii="Arial" w:hAnsi="Arial" w:cs="Arial"/>
          <w:sz w:val="20"/>
          <w:szCs w:val="20"/>
        </w:rPr>
      </w:pPr>
    </w:p>
    <w:p w:rsidR="005F1285" w:rsidRPr="00A50CFD" w:rsidRDefault="005F1285" w:rsidP="005F1285">
      <w:pPr>
        <w:rPr>
          <w:rFonts w:ascii="Arial" w:hAnsi="Arial" w:cs="Arial"/>
          <w:sz w:val="20"/>
          <w:szCs w:val="20"/>
        </w:rPr>
      </w:pPr>
      <w:r w:rsidRPr="00A50CFD">
        <w:rPr>
          <w:rFonts w:ascii="Arial" w:hAnsi="Arial" w:cs="Arial"/>
          <w:sz w:val="20"/>
          <w:szCs w:val="20"/>
        </w:rPr>
        <w:t xml:space="preserve">We look forward to receiving your response. </w:t>
      </w:r>
    </w:p>
    <w:p w:rsidR="005F1285" w:rsidRPr="00A50CFD" w:rsidRDefault="005F1285" w:rsidP="005F1285">
      <w:pPr>
        <w:rPr>
          <w:rFonts w:ascii="Arial" w:hAnsi="Arial" w:cs="Arial"/>
          <w:sz w:val="20"/>
          <w:szCs w:val="20"/>
        </w:rPr>
      </w:pPr>
    </w:p>
    <w:p w:rsidR="005F1285" w:rsidRPr="00A50CFD" w:rsidRDefault="005F1285" w:rsidP="005F1285">
      <w:pPr>
        <w:rPr>
          <w:rFonts w:ascii="Arial" w:hAnsi="Arial" w:cs="Arial"/>
          <w:sz w:val="20"/>
          <w:szCs w:val="20"/>
        </w:rPr>
      </w:pPr>
    </w:p>
    <w:p w:rsidR="005F1285" w:rsidRPr="00A50CFD" w:rsidRDefault="005F1285" w:rsidP="005F1285">
      <w:pPr>
        <w:rPr>
          <w:rFonts w:ascii="Arial" w:hAnsi="Arial" w:cs="Arial"/>
          <w:sz w:val="20"/>
          <w:szCs w:val="20"/>
        </w:rPr>
      </w:pPr>
      <w:r w:rsidRPr="00A50CFD">
        <w:rPr>
          <w:rFonts w:ascii="Arial" w:hAnsi="Arial" w:cs="Arial"/>
          <w:sz w:val="20"/>
          <w:szCs w:val="20"/>
        </w:rPr>
        <w:t>Yours sincerely,</w:t>
      </w:r>
    </w:p>
    <w:p w:rsidR="005F1285" w:rsidRPr="00A50CFD" w:rsidRDefault="005F1285" w:rsidP="005F1285">
      <w:pPr>
        <w:rPr>
          <w:rFonts w:ascii="Arial" w:hAnsi="Arial" w:cs="Arial"/>
          <w:sz w:val="20"/>
          <w:szCs w:val="20"/>
        </w:rPr>
      </w:pPr>
    </w:p>
    <w:p w:rsidR="005F1285" w:rsidRPr="00A50CFD" w:rsidRDefault="005F1285" w:rsidP="005F1285">
      <w:pPr>
        <w:rPr>
          <w:rFonts w:ascii="Arial" w:hAnsi="Arial" w:cs="Arial"/>
          <w:sz w:val="20"/>
          <w:szCs w:val="20"/>
        </w:rPr>
      </w:pPr>
    </w:p>
    <w:p w:rsidR="005F1285" w:rsidRPr="00A50CFD" w:rsidRDefault="005F1285" w:rsidP="005F1285">
      <w:pPr>
        <w:rPr>
          <w:rFonts w:ascii="Arial" w:hAnsi="Arial" w:cs="Arial"/>
          <w:sz w:val="20"/>
          <w:szCs w:val="20"/>
          <w:highlight w:val="yellow"/>
        </w:rPr>
      </w:pPr>
      <w:r w:rsidRPr="00A50CFD">
        <w:rPr>
          <w:rFonts w:ascii="Arial" w:hAnsi="Arial" w:cs="Arial"/>
          <w:sz w:val="20"/>
          <w:szCs w:val="20"/>
          <w:highlight w:val="yellow"/>
        </w:rPr>
        <w:t>[SIGNATURE]</w:t>
      </w:r>
    </w:p>
    <w:p w:rsidR="005F1285" w:rsidRPr="00A50CFD" w:rsidRDefault="005F1285" w:rsidP="005F1285">
      <w:pPr>
        <w:rPr>
          <w:rFonts w:ascii="Arial" w:hAnsi="Arial" w:cs="Arial"/>
          <w:sz w:val="20"/>
          <w:szCs w:val="20"/>
          <w:highlight w:val="yellow"/>
        </w:rPr>
      </w:pPr>
      <w:r w:rsidRPr="00A50CFD">
        <w:rPr>
          <w:rFonts w:ascii="Arial" w:hAnsi="Arial" w:cs="Arial"/>
          <w:sz w:val="20"/>
          <w:szCs w:val="20"/>
          <w:highlight w:val="yellow"/>
        </w:rPr>
        <w:t>[NAME]</w:t>
      </w:r>
    </w:p>
    <w:p w:rsidR="005F1285" w:rsidRPr="00A50CFD" w:rsidRDefault="005F1285" w:rsidP="005F1285">
      <w:pPr>
        <w:rPr>
          <w:rFonts w:ascii="Arial" w:hAnsi="Arial" w:cs="Arial"/>
          <w:sz w:val="20"/>
          <w:szCs w:val="20"/>
          <w:highlight w:val="yellow"/>
        </w:rPr>
      </w:pPr>
      <w:r w:rsidRPr="00A50CFD">
        <w:rPr>
          <w:rFonts w:ascii="Arial" w:hAnsi="Arial" w:cs="Arial"/>
          <w:sz w:val="20"/>
          <w:szCs w:val="20"/>
          <w:highlight w:val="yellow"/>
        </w:rPr>
        <w:t>[ORGANISATION]</w:t>
      </w:r>
    </w:p>
    <w:p w:rsidR="005F1285" w:rsidRPr="00A50CFD" w:rsidRDefault="005F1285" w:rsidP="005F1285">
      <w:pPr>
        <w:rPr>
          <w:rFonts w:ascii="Arial" w:hAnsi="Arial" w:cs="Arial"/>
          <w:sz w:val="20"/>
          <w:szCs w:val="20"/>
          <w:highlight w:val="yellow"/>
        </w:rPr>
      </w:pPr>
      <w:r w:rsidRPr="00A50CFD">
        <w:rPr>
          <w:rFonts w:ascii="Arial" w:hAnsi="Arial" w:cs="Arial"/>
          <w:sz w:val="20"/>
          <w:szCs w:val="20"/>
          <w:highlight w:val="yellow"/>
        </w:rPr>
        <w:t>[CONTACT DETAILS]</w:t>
      </w:r>
    </w:p>
    <w:p w:rsidR="005F1285" w:rsidRDefault="005F1285"/>
    <w:sectPr w:rsidR="005F128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AFA" w:rsidRDefault="00A45AFA" w:rsidP="00D66859">
      <w:r>
        <w:separator/>
      </w:r>
    </w:p>
  </w:endnote>
  <w:endnote w:type="continuationSeparator" w:id="0">
    <w:p w:rsidR="00A45AFA" w:rsidRDefault="00A45AFA" w:rsidP="00D6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AFA" w:rsidRDefault="00A45AFA" w:rsidP="00D66859">
      <w:r>
        <w:separator/>
      </w:r>
    </w:p>
  </w:footnote>
  <w:footnote w:type="continuationSeparator" w:id="0">
    <w:p w:rsidR="00A45AFA" w:rsidRDefault="00A45AFA" w:rsidP="00D66859">
      <w:r>
        <w:continuationSeparator/>
      </w:r>
    </w:p>
  </w:footnote>
  <w:footnote w:id="1">
    <w:p w:rsidR="00AB4476" w:rsidRPr="00AB4476" w:rsidRDefault="00AB4476">
      <w:pPr>
        <w:pStyle w:val="Voetnoottekst"/>
        <w:rPr>
          <w:rFonts w:ascii="Arial" w:hAnsi="Arial" w:cs="Arial"/>
          <w:sz w:val="16"/>
          <w:szCs w:val="16"/>
        </w:rPr>
      </w:pPr>
      <w:r w:rsidRPr="00AB4476">
        <w:rPr>
          <w:rStyle w:val="Voetnootmarkering"/>
          <w:rFonts w:ascii="Arial" w:hAnsi="Arial" w:cs="Arial"/>
          <w:sz w:val="16"/>
          <w:szCs w:val="16"/>
        </w:rPr>
        <w:footnoteRef/>
      </w:r>
      <w:r w:rsidRPr="00AB4476">
        <w:rPr>
          <w:rFonts w:ascii="Arial" w:hAnsi="Arial" w:cs="Arial"/>
          <w:sz w:val="16"/>
          <w:szCs w:val="16"/>
        </w:rPr>
        <w:t xml:space="preserve"> </w:t>
      </w:r>
      <w:r w:rsidRPr="00AB4476">
        <w:rPr>
          <w:rFonts w:ascii="Arial" w:hAnsi="Arial" w:cs="Arial"/>
          <w:color w:val="000000"/>
          <w:sz w:val="16"/>
          <w:szCs w:val="16"/>
          <w:shd w:val="clear" w:color="auto" w:fill="FFFFFF"/>
        </w:rPr>
        <w:t>The Cluster Munition Coalition (CMC) is a global civil society campaign working to eradicate cluster munitions, prevent further casualties from these weapons and put an end for all time to the suffering they cause.</w:t>
      </w:r>
      <w:r>
        <w:rPr>
          <w:rFonts w:ascii="Arial" w:hAnsi="Arial" w:cs="Arial"/>
          <w:color w:val="000000"/>
          <w:sz w:val="16"/>
          <w:szCs w:val="16"/>
          <w:shd w:val="clear" w:color="auto" w:fill="FFFFFF"/>
        </w:rPr>
        <w:t xml:space="preserve"> See </w:t>
      </w:r>
      <w:hyperlink r:id="rId1" w:history="1">
        <w:r w:rsidRPr="007D2C01">
          <w:rPr>
            <w:rStyle w:val="Hyperlink"/>
            <w:rFonts w:ascii="Arial" w:hAnsi="Arial" w:cs="Arial"/>
            <w:sz w:val="16"/>
            <w:szCs w:val="16"/>
            <w:shd w:val="clear" w:color="auto" w:fill="FFFFFF"/>
          </w:rPr>
          <w:t>www.stopclustermunitions.org</w:t>
        </w:r>
      </w:hyperlink>
      <w:r>
        <w:rPr>
          <w:rFonts w:ascii="Arial" w:hAnsi="Arial" w:cs="Arial"/>
          <w:color w:val="000000"/>
          <w:sz w:val="16"/>
          <w:szCs w:val="16"/>
          <w:shd w:val="clear" w:color="auto" w:fill="FFFFFF"/>
        </w:rPr>
        <w:t xml:space="preserve">.  </w:t>
      </w:r>
    </w:p>
  </w:footnote>
  <w:footnote w:id="2">
    <w:p w:rsidR="00D66859" w:rsidRPr="007A4926" w:rsidRDefault="00D66859" w:rsidP="00D66859">
      <w:pPr>
        <w:pStyle w:val="Voetnoottekst"/>
      </w:pPr>
      <w:r w:rsidRPr="009845A6">
        <w:rPr>
          <w:rStyle w:val="Voetnootmarkering"/>
          <w:rFonts w:ascii="Arial" w:hAnsi="Arial" w:cs="Arial"/>
          <w:sz w:val="16"/>
          <w:szCs w:val="16"/>
        </w:rPr>
        <w:footnoteRef/>
      </w:r>
      <w:r w:rsidRPr="009845A6">
        <w:rPr>
          <w:rFonts w:ascii="Arial" w:hAnsi="Arial" w:cs="Arial"/>
          <w:sz w:val="16"/>
          <w:szCs w:val="16"/>
        </w:rPr>
        <w:t xml:space="preserve"> </w:t>
      </w:r>
      <w:r w:rsidRPr="007A4926">
        <w:rPr>
          <w:rFonts w:ascii="Arial" w:hAnsi="Arial" w:cs="Arial"/>
          <w:sz w:val="16"/>
          <w:szCs w:val="16"/>
        </w:rPr>
        <w:t>The first ‘Wor</w:t>
      </w:r>
      <w:r w:rsidR="00AB4476">
        <w:rPr>
          <w:rFonts w:ascii="Arial" w:hAnsi="Arial" w:cs="Arial"/>
          <w:sz w:val="16"/>
          <w:szCs w:val="16"/>
        </w:rPr>
        <w:t>l</w:t>
      </w:r>
      <w:r w:rsidRPr="007A4926">
        <w:rPr>
          <w:rFonts w:ascii="Arial" w:hAnsi="Arial" w:cs="Arial"/>
          <w:sz w:val="16"/>
          <w:szCs w:val="16"/>
        </w:rPr>
        <w:t xml:space="preserve">dwide Investments in Cluster Munitions; a shared responsibility’ report by </w:t>
      </w:r>
      <w:r w:rsidR="000E7CF0">
        <w:rPr>
          <w:rFonts w:ascii="Arial" w:hAnsi="Arial" w:cs="Arial"/>
          <w:sz w:val="16"/>
          <w:szCs w:val="16"/>
        </w:rPr>
        <w:t xml:space="preserve">PAX (then </w:t>
      </w:r>
      <w:r w:rsidRPr="000E7CF0">
        <w:rPr>
          <w:rFonts w:ascii="Arial" w:hAnsi="Arial" w:cs="Arial"/>
          <w:i/>
          <w:sz w:val="16"/>
          <w:szCs w:val="16"/>
        </w:rPr>
        <w:t xml:space="preserve">IKV </w:t>
      </w:r>
      <w:proofErr w:type="spellStart"/>
      <w:r w:rsidRPr="000E7CF0">
        <w:rPr>
          <w:rFonts w:ascii="Arial" w:hAnsi="Arial" w:cs="Arial"/>
          <w:i/>
          <w:sz w:val="16"/>
          <w:szCs w:val="16"/>
        </w:rPr>
        <w:t>Pax</w:t>
      </w:r>
      <w:proofErr w:type="spellEnd"/>
      <w:r w:rsidRPr="000E7CF0">
        <w:rPr>
          <w:rFonts w:ascii="Arial" w:hAnsi="Arial" w:cs="Arial"/>
          <w:i/>
          <w:sz w:val="16"/>
          <w:szCs w:val="16"/>
        </w:rPr>
        <w:t xml:space="preserve"> Christi</w:t>
      </w:r>
      <w:r w:rsidR="000E7CF0">
        <w:rPr>
          <w:rFonts w:ascii="Arial" w:hAnsi="Arial" w:cs="Arial"/>
          <w:sz w:val="16"/>
          <w:szCs w:val="16"/>
        </w:rPr>
        <w:t xml:space="preserve">) and </w:t>
      </w:r>
      <w:proofErr w:type="spellStart"/>
      <w:r w:rsidR="000E7CF0">
        <w:rPr>
          <w:rFonts w:ascii="Arial" w:hAnsi="Arial" w:cs="Arial"/>
          <w:sz w:val="16"/>
          <w:szCs w:val="16"/>
        </w:rPr>
        <w:t>FairFi</w:t>
      </w:r>
      <w:r w:rsidRPr="007A4926">
        <w:rPr>
          <w:rFonts w:ascii="Arial" w:hAnsi="Arial" w:cs="Arial"/>
          <w:sz w:val="16"/>
          <w:szCs w:val="16"/>
        </w:rPr>
        <w:t>n</w:t>
      </w:r>
      <w:proofErr w:type="spellEnd"/>
      <w:r w:rsidRPr="007A4926">
        <w:rPr>
          <w:rFonts w:ascii="Arial" w:hAnsi="Arial" w:cs="Arial"/>
          <w:sz w:val="16"/>
          <w:szCs w:val="16"/>
        </w:rPr>
        <w:t xml:space="preserve"> (then </w:t>
      </w:r>
      <w:proofErr w:type="spellStart"/>
      <w:r w:rsidRPr="007A4926">
        <w:rPr>
          <w:rFonts w:ascii="Arial" w:hAnsi="Arial" w:cs="Arial"/>
          <w:i/>
          <w:sz w:val="16"/>
          <w:szCs w:val="16"/>
        </w:rPr>
        <w:t>Netwerk</w:t>
      </w:r>
      <w:proofErr w:type="spellEnd"/>
      <w:r w:rsidRPr="007A4926">
        <w:rPr>
          <w:rFonts w:ascii="Arial" w:hAnsi="Arial" w:cs="Arial"/>
          <w:i/>
          <w:sz w:val="16"/>
          <w:szCs w:val="16"/>
        </w:rPr>
        <w:t xml:space="preserve"> </w:t>
      </w:r>
      <w:proofErr w:type="spellStart"/>
      <w:r w:rsidRPr="007A4926">
        <w:rPr>
          <w:rFonts w:ascii="Arial" w:hAnsi="Arial" w:cs="Arial"/>
          <w:i/>
          <w:sz w:val="16"/>
          <w:szCs w:val="16"/>
        </w:rPr>
        <w:t>Vlaanderen</w:t>
      </w:r>
      <w:proofErr w:type="spellEnd"/>
      <w:r w:rsidRPr="007A4926">
        <w:rPr>
          <w:rFonts w:ascii="Arial" w:hAnsi="Arial" w:cs="Arial"/>
          <w:sz w:val="16"/>
          <w:szCs w:val="16"/>
        </w:rPr>
        <w:t>) was released in October 2009. Updates of the report were</w:t>
      </w:r>
      <w:r w:rsidRPr="007A4926">
        <w:t xml:space="preserve"> </w:t>
      </w:r>
      <w:r w:rsidRPr="007A4926">
        <w:rPr>
          <w:rFonts w:ascii="Arial" w:hAnsi="Arial" w:cs="Arial"/>
          <w:sz w:val="16"/>
          <w:szCs w:val="16"/>
        </w:rPr>
        <w:t>published in April 2010, May 2011</w:t>
      </w:r>
      <w:r w:rsidR="00CF635A">
        <w:rPr>
          <w:rFonts w:ascii="Arial" w:hAnsi="Arial" w:cs="Arial"/>
          <w:sz w:val="16"/>
          <w:szCs w:val="16"/>
        </w:rPr>
        <w:t xml:space="preserve">, </w:t>
      </w:r>
      <w:r w:rsidRPr="007A4926">
        <w:rPr>
          <w:rFonts w:ascii="Arial" w:hAnsi="Arial" w:cs="Arial"/>
          <w:sz w:val="16"/>
          <w:szCs w:val="16"/>
        </w:rPr>
        <w:t>June 2012</w:t>
      </w:r>
      <w:r w:rsidR="000F270C">
        <w:rPr>
          <w:rFonts w:ascii="Arial" w:hAnsi="Arial" w:cs="Arial"/>
          <w:sz w:val="16"/>
          <w:szCs w:val="16"/>
        </w:rPr>
        <w:t xml:space="preserve">, </w:t>
      </w:r>
      <w:r w:rsidRPr="007A4926">
        <w:rPr>
          <w:rFonts w:ascii="Arial" w:hAnsi="Arial" w:cs="Arial"/>
          <w:sz w:val="16"/>
          <w:szCs w:val="16"/>
        </w:rPr>
        <w:t>December 2013</w:t>
      </w:r>
      <w:r w:rsidR="000F270C">
        <w:rPr>
          <w:rFonts w:ascii="Arial" w:hAnsi="Arial" w:cs="Arial"/>
          <w:sz w:val="16"/>
          <w:szCs w:val="16"/>
        </w:rPr>
        <w:t xml:space="preserve"> and </w:t>
      </w:r>
      <w:r w:rsidR="00CF635A">
        <w:rPr>
          <w:rFonts w:ascii="Arial" w:hAnsi="Arial" w:cs="Arial"/>
          <w:sz w:val="16"/>
          <w:szCs w:val="16"/>
        </w:rPr>
        <w:t>November 2014</w:t>
      </w:r>
      <w:r w:rsidR="000F270C">
        <w:rPr>
          <w:rFonts w:ascii="Arial" w:hAnsi="Arial" w:cs="Arial"/>
          <w:sz w:val="16"/>
          <w:szCs w:val="16"/>
        </w:rPr>
        <w:t xml:space="preserve">. </w:t>
      </w:r>
      <w:r w:rsidR="00FF6417">
        <w:rPr>
          <w:rFonts w:ascii="Arial" w:hAnsi="Arial" w:cs="Arial"/>
          <w:sz w:val="16"/>
          <w:szCs w:val="16"/>
        </w:rPr>
        <w:t xml:space="preserve">The </w:t>
      </w:r>
      <w:r w:rsidR="00FF6417">
        <w:rPr>
          <w:rFonts w:ascii="Arial" w:hAnsi="Arial" w:cs="Arial"/>
          <w:sz w:val="16"/>
          <w:szCs w:val="16"/>
        </w:rPr>
        <w:t>June</w:t>
      </w:r>
      <w:r w:rsidR="00FF6417">
        <w:rPr>
          <w:rFonts w:ascii="Arial" w:hAnsi="Arial" w:cs="Arial"/>
          <w:sz w:val="16"/>
          <w:szCs w:val="16"/>
        </w:rPr>
        <w:t xml:space="preserve"> </w:t>
      </w:r>
      <w:r w:rsidR="00FF6417">
        <w:rPr>
          <w:rFonts w:ascii="Arial" w:hAnsi="Arial" w:cs="Arial"/>
          <w:sz w:val="16"/>
          <w:szCs w:val="16"/>
        </w:rPr>
        <w:t>2016</w:t>
      </w:r>
      <w:r w:rsidR="00FF6417" w:rsidRPr="007A4926">
        <w:rPr>
          <w:rFonts w:ascii="Arial" w:hAnsi="Arial" w:cs="Arial"/>
          <w:sz w:val="16"/>
          <w:szCs w:val="16"/>
        </w:rPr>
        <w:t xml:space="preserve"> report, published by </w:t>
      </w:r>
      <w:r w:rsidR="00FF6417">
        <w:rPr>
          <w:rFonts w:ascii="Arial" w:hAnsi="Arial" w:cs="Arial"/>
          <w:sz w:val="16"/>
          <w:szCs w:val="16"/>
        </w:rPr>
        <w:t>PAX</w:t>
      </w:r>
      <w:r w:rsidR="00FF6417" w:rsidRPr="007A4926">
        <w:rPr>
          <w:rFonts w:ascii="Arial" w:hAnsi="Arial" w:cs="Arial"/>
          <w:sz w:val="16"/>
          <w:szCs w:val="16"/>
        </w:rPr>
        <w:t>, presents the latest findings about investments in producers of cluster munitions</w:t>
      </w:r>
      <w:r w:rsidR="000F270C">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20F40"/>
    <w:multiLevelType w:val="hybridMultilevel"/>
    <w:tmpl w:val="9092C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C16A31"/>
    <w:multiLevelType w:val="hybridMultilevel"/>
    <w:tmpl w:val="54B2C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7F45D3"/>
    <w:multiLevelType w:val="hybridMultilevel"/>
    <w:tmpl w:val="BF548FB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F1285"/>
    <w:rsid w:val="00003DDF"/>
    <w:rsid w:val="0001038A"/>
    <w:rsid w:val="0003514A"/>
    <w:rsid w:val="00044BCE"/>
    <w:rsid w:val="000A23B5"/>
    <w:rsid w:val="000E7CF0"/>
    <w:rsid w:val="000F270C"/>
    <w:rsid w:val="00182387"/>
    <w:rsid w:val="00197442"/>
    <w:rsid w:val="001E1794"/>
    <w:rsid w:val="00255C98"/>
    <w:rsid w:val="002F4AD6"/>
    <w:rsid w:val="0032404A"/>
    <w:rsid w:val="0036527E"/>
    <w:rsid w:val="003748B0"/>
    <w:rsid w:val="003A05FD"/>
    <w:rsid w:val="003B45C5"/>
    <w:rsid w:val="003C6EE3"/>
    <w:rsid w:val="003E1DA1"/>
    <w:rsid w:val="00463CB9"/>
    <w:rsid w:val="00483501"/>
    <w:rsid w:val="004A3F08"/>
    <w:rsid w:val="00560447"/>
    <w:rsid w:val="00564117"/>
    <w:rsid w:val="005F1285"/>
    <w:rsid w:val="00626C6C"/>
    <w:rsid w:val="006B24B6"/>
    <w:rsid w:val="00780B8C"/>
    <w:rsid w:val="007816C0"/>
    <w:rsid w:val="007A1C0C"/>
    <w:rsid w:val="007A4926"/>
    <w:rsid w:val="00876C39"/>
    <w:rsid w:val="008B7E94"/>
    <w:rsid w:val="009631DC"/>
    <w:rsid w:val="00A05F57"/>
    <w:rsid w:val="00A2788A"/>
    <w:rsid w:val="00A45AFA"/>
    <w:rsid w:val="00AB4476"/>
    <w:rsid w:val="00AF4596"/>
    <w:rsid w:val="00B444CE"/>
    <w:rsid w:val="00B550FE"/>
    <w:rsid w:val="00B871DE"/>
    <w:rsid w:val="00B925B1"/>
    <w:rsid w:val="00BB4FD6"/>
    <w:rsid w:val="00BB6C99"/>
    <w:rsid w:val="00BC1FBF"/>
    <w:rsid w:val="00BE1F60"/>
    <w:rsid w:val="00C444E2"/>
    <w:rsid w:val="00C800D7"/>
    <w:rsid w:val="00CA3975"/>
    <w:rsid w:val="00CA6909"/>
    <w:rsid w:val="00CF635A"/>
    <w:rsid w:val="00D25BDB"/>
    <w:rsid w:val="00D50C21"/>
    <w:rsid w:val="00D66859"/>
    <w:rsid w:val="00EE0D05"/>
    <w:rsid w:val="00EF333A"/>
    <w:rsid w:val="00F01CAB"/>
    <w:rsid w:val="00F16C44"/>
    <w:rsid w:val="00F272F1"/>
    <w:rsid w:val="00F82A08"/>
    <w:rsid w:val="00F96531"/>
    <w:rsid w:val="00FD603B"/>
    <w:rsid w:val="00FF64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EAE3F"/>
  <w15:docId w15:val="{703C8239-1071-497D-BF96-0234981A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5F1285"/>
    <w:rPr>
      <w:sz w:val="24"/>
      <w:szCs w:val="24"/>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5F1285"/>
    <w:rPr>
      <w:rFonts w:ascii="Arial" w:hAnsi="Arial"/>
      <w:sz w:val="22"/>
      <w:szCs w:val="20"/>
      <w:lang w:val="nl-BE"/>
    </w:rPr>
  </w:style>
  <w:style w:type="character" w:styleId="Hyperlink">
    <w:name w:val="Hyperlink"/>
    <w:rsid w:val="005F1285"/>
    <w:rPr>
      <w:color w:val="0000FF"/>
      <w:u w:val="single"/>
    </w:rPr>
  </w:style>
  <w:style w:type="paragraph" w:styleId="Ballontekst">
    <w:name w:val="Balloon Text"/>
    <w:basedOn w:val="Standaard"/>
    <w:link w:val="BallontekstChar"/>
    <w:rsid w:val="00F96531"/>
    <w:rPr>
      <w:rFonts w:ascii="Tahoma" w:hAnsi="Tahoma"/>
      <w:sz w:val="16"/>
      <w:szCs w:val="16"/>
    </w:rPr>
  </w:style>
  <w:style w:type="character" w:customStyle="1" w:styleId="BallontekstChar">
    <w:name w:val="Ballontekst Char"/>
    <w:link w:val="Ballontekst"/>
    <w:rsid w:val="00F96531"/>
    <w:rPr>
      <w:rFonts w:ascii="Tahoma" w:hAnsi="Tahoma" w:cs="Tahoma"/>
      <w:sz w:val="16"/>
      <w:szCs w:val="16"/>
      <w:lang w:val="en-GB" w:eastAsia="en-US"/>
    </w:rPr>
  </w:style>
  <w:style w:type="character" w:styleId="GevolgdeHyperlink">
    <w:name w:val="FollowedHyperlink"/>
    <w:rsid w:val="00003DDF"/>
    <w:rPr>
      <w:color w:val="800080"/>
      <w:u w:val="single"/>
    </w:rPr>
  </w:style>
  <w:style w:type="paragraph" w:styleId="Voetnoottekst">
    <w:name w:val="footnote text"/>
    <w:basedOn w:val="Standaard"/>
    <w:link w:val="VoetnoottekstChar"/>
    <w:rsid w:val="00D66859"/>
    <w:rPr>
      <w:sz w:val="20"/>
      <w:szCs w:val="20"/>
    </w:rPr>
  </w:style>
  <w:style w:type="character" w:customStyle="1" w:styleId="VoetnoottekstChar">
    <w:name w:val="Voetnoottekst Char"/>
    <w:link w:val="Voetnoottekst"/>
    <w:rsid w:val="00D66859"/>
    <w:rPr>
      <w:lang w:val="en-GB" w:eastAsia="en-US"/>
    </w:rPr>
  </w:style>
  <w:style w:type="character" w:styleId="Voetnootmarkering">
    <w:name w:val="footnote reference"/>
    <w:rsid w:val="00D668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opexplosiveinvestments.org/repor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topclustermunitions.or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68C56-E5AE-4843-9E13-23051E2FF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5F84D03C</Template>
  <TotalTime>3</TotalTime>
  <Pages>2</Pages>
  <Words>732</Words>
  <Characters>4030</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[INSERT STOP EXPLOSIVE INVESTMENTS LOGO]</vt:lpstr>
      <vt:lpstr>[INSERT STOP EXPLOSIVE INVESTMENTS LOGO]</vt:lpstr>
    </vt:vector>
  </TitlesOfParts>
  <Company>Hewlett-Packard Company</Company>
  <LinksUpToDate>false</LinksUpToDate>
  <CharactersWithSpaces>4753</CharactersWithSpaces>
  <SharedDoc>false</SharedDoc>
  <HLinks>
    <vt:vector size="12" baseType="variant">
      <vt:variant>
        <vt:i4>2228257</vt:i4>
      </vt:variant>
      <vt:variant>
        <vt:i4>0</vt:i4>
      </vt:variant>
      <vt:variant>
        <vt:i4>0</vt:i4>
      </vt:variant>
      <vt:variant>
        <vt:i4>5</vt:i4>
      </vt:variant>
      <vt:variant>
        <vt:lpwstr>http://www.stopexplosiveinvestments.org/report</vt:lpwstr>
      </vt:variant>
      <vt:variant>
        <vt:lpwstr/>
      </vt:variant>
      <vt:variant>
        <vt:i4>5177421</vt:i4>
      </vt:variant>
      <vt:variant>
        <vt:i4>0</vt:i4>
      </vt:variant>
      <vt:variant>
        <vt:i4>0</vt:i4>
      </vt:variant>
      <vt:variant>
        <vt:i4>5</vt:i4>
      </vt:variant>
      <vt:variant>
        <vt:lpwstr>http://www.stopclustermunitions.org/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STOP EXPLOSIVE INVESTMENTS LOGO]</dc:title>
  <dc:creator>kbrown</dc:creator>
  <cp:lastModifiedBy>Maaike Beenes</cp:lastModifiedBy>
  <cp:revision>3</cp:revision>
  <cp:lastPrinted>2013-10-31T08:41:00Z</cp:lastPrinted>
  <dcterms:created xsi:type="dcterms:W3CDTF">2016-05-12T13:51:00Z</dcterms:created>
  <dcterms:modified xsi:type="dcterms:W3CDTF">2016-06-02T08:53:00Z</dcterms:modified>
</cp:coreProperties>
</file>